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59" w:rsidRDefault="00B06E28" w:rsidP="00133600">
      <w:pPr>
        <w:pStyle w:val="3"/>
        <w:shd w:val="clear" w:color="auto" w:fill="auto"/>
        <w:ind w:left="20"/>
      </w:pPr>
      <w:r>
        <w:t>Перечень образовательных услуг, оказываемых школой бесплатно:</w:t>
      </w:r>
    </w:p>
    <w:p w:rsidR="00E74759" w:rsidRDefault="00B06E28" w:rsidP="00133600">
      <w:pPr>
        <w:pStyle w:val="20"/>
        <w:numPr>
          <w:ilvl w:val="0"/>
          <w:numId w:val="1"/>
        </w:numPr>
        <w:shd w:val="clear" w:color="auto" w:fill="auto"/>
        <w:tabs>
          <w:tab w:val="left" w:pos="337"/>
        </w:tabs>
        <w:ind w:left="20"/>
      </w:pPr>
      <w:r>
        <w:rPr>
          <w:rStyle w:val="21"/>
          <w:b/>
          <w:bCs/>
        </w:rPr>
        <w:t>НАЧАЛЬНОЕ ОБЩЕЕ ОБРАЗОВАНИЕ;</w:t>
      </w:r>
    </w:p>
    <w:p w:rsidR="00E74759" w:rsidRDefault="00B06E28" w:rsidP="00133600">
      <w:pPr>
        <w:pStyle w:val="3"/>
        <w:numPr>
          <w:ilvl w:val="0"/>
          <w:numId w:val="2"/>
        </w:numPr>
        <w:shd w:val="clear" w:color="auto" w:fill="auto"/>
        <w:tabs>
          <w:tab w:val="left" w:pos="241"/>
        </w:tabs>
        <w:ind w:left="20"/>
      </w:pPr>
      <w:r>
        <w:t xml:space="preserve">Образовательный процесс осуществляется в режиме </w:t>
      </w:r>
      <w:r>
        <w:rPr>
          <w:rStyle w:val="0pt"/>
        </w:rPr>
        <w:t>пятидневной</w:t>
      </w:r>
      <w:r>
        <w:rPr>
          <w:rStyle w:val="0pt0"/>
        </w:rPr>
        <w:t xml:space="preserve"> </w:t>
      </w:r>
      <w:r>
        <w:t>учебной недели.</w:t>
      </w:r>
    </w:p>
    <w:p w:rsidR="00E74759" w:rsidRDefault="00B06E28" w:rsidP="00133600">
      <w:pPr>
        <w:pStyle w:val="3"/>
        <w:numPr>
          <w:ilvl w:val="0"/>
          <w:numId w:val="2"/>
        </w:numPr>
        <w:shd w:val="clear" w:color="auto" w:fill="auto"/>
        <w:tabs>
          <w:tab w:val="left" w:pos="236"/>
        </w:tabs>
        <w:ind w:left="20" w:right="40"/>
      </w:pPr>
      <w:r>
        <w:t xml:space="preserve">Учебный процесс организуется в соответствии с образовательной программой начального общего образования школы, </w:t>
      </w:r>
      <w:proofErr w:type="gramStart"/>
      <w:r>
        <w:t>утвержденная</w:t>
      </w:r>
      <w:proofErr w:type="gramEnd"/>
      <w:r>
        <w:t xml:space="preserve"> </w:t>
      </w:r>
      <w:r>
        <w:rPr>
          <w:rStyle w:val="1"/>
        </w:rPr>
        <w:t>на педагогическом совете школы, протокол № 4 от «25» апреля 2011, срок действия</w:t>
      </w:r>
      <w:r>
        <w:t xml:space="preserve"> </w:t>
      </w:r>
      <w:r>
        <w:rPr>
          <w:rStyle w:val="1"/>
        </w:rPr>
        <w:t>не ограничен</w:t>
      </w:r>
      <w:r>
        <w:t>.</w:t>
      </w:r>
    </w:p>
    <w:p w:rsidR="00E74759" w:rsidRDefault="00B06E28" w:rsidP="00133600">
      <w:pPr>
        <w:pStyle w:val="31"/>
        <w:shd w:val="clear" w:color="auto" w:fill="auto"/>
        <w:ind w:left="20" w:firstLine="0"/>
      </w:pPr>
      <w:r>
        <w:t>Кадровое обеспечение учебного процесса по образовательной программе</w:t>
      </w:r>
    </w:p>
    <w:p w:rsidR="00E74759" w:rsidRDefault="00B06E28" w:rsidP="00133600">
      <w:pPr>
        <w:pStyle w:val="3"/>
        <w:shd w:val="clear" w:color="auto" w:fill="auto"/>
        <w:ind w:left="20" w:firstLine="280"/>
      </w:pPr>
      <w:r>
        <w:t>Укомплектованность педагогическими кадрами составляет 100%.</w:t>
      </w:r>
    </w:p>
    <w:p w:rsidR="00E74759" w:rsidRDefault="00B06E28" w:rsidP="00133600">
      <w:pPr>
        <w:pStyle w:val="3"/>
        <w:shd w:val="clear" w:color="auto" w:fill="auto"/>
        <w:ind w:left="20" w:right="40" w:firstLine="280"/>
      </w:pPr>
      <w:r>
        <w:t>Педагогическую деятельность на ступени начального общего образования осуществляют 18 человек, из кот</w:t>
      </w:r>
      <w:r>
        <w:t>о</w:t>
      </w:r>
      <w:r>
        <w:t>рых:</w:t>
      </w:r>
    </w:p>
    <w:p w:rsidR="00E74759" w:rsidRDefault="00B06E28" w:rsidP="00133600">
      <w:pPr>
        <w:pStyle w:val="3"/>
        <w:shd w:val="clear" w:color="auto" w:fill="auto"/>
        <w:ind w:left="20" w:firstLine="280"/>
      </w:pPr>
      <w:r>
        <w:t>18 являются штатными работниками;</w:t>
      </w:r>
    </w:p>
    <w:p w:rsidR="00E74759" w:rsidRDefault="00B06E28" w:rsidP="00133600">
      <w:pPr>
        <w:pStyle w:val="3"/>
        <w:shd w:val="clear" w:color="auto" w:fill="auto"/>
        <w:ind w:left="20" w:firstLine="280"/>
      </w:pPr>
      <w:r>
        <w:t>94% педагогов имеют высшее профессиональное образование,</w:t>
      </w:r>
    </w:p>
    <w:p w:rsidR="00E74759" w:rsidRDefault="00B06E28" w:rsidP="00133600">
      <w:pPr>
        <w:pStyle w:val="3"/>
        <w:shd w:val="clear" w:color="auto" w:fill="auto"/>
        <w:ind w:left="20" w:firstLine="280"/>
      </w:pPr>
      <w:proofErr w:type="gramStart"/>
      <w:r>
        <w:t>39% педагогов аттестованы на высшую, 56% - на первую квалификационные категории.</w:t>
      </w:r>
      <w:proofErr w:type="gramEnd"/>
    </w:p>
    <w:p w:rsidR="00E74759" w:rsidRDefault="00B06E28" w:rsidP="00133600">
      <w:pPr>
        <w:pStyle w:val="3"/>
        <w:shd w:val="clear" w:color="auto" w:fill="auto"/>
        <w:spacing w:line="235" w:lineRule="exact"/>
        <w:ind w:left="20" w:right="40" w:firstLine="280"/>
      </w:pPr>
      <w:proofErr w:type="gramStart"/>
      <w:r>
        <w:t>Всего педагогических работников, осуществляющих образовательный процесс на ступени начального общего образования, прошедших курсы повышения квалификации за последние 5 лет 12чел. (100%).</w:t>
      </w:r>
      <w:proofErr w:type="gramEnd"/>
    </w:p>
    <w:p w:rsidR="00E74759" w:rsidRDefault="00B06E28" w:rsidP="00133600">
      <w:pPr>
        <w:pStyle w:val="20"/>
        <w:shd w:val="clear" w:color="auto" w:fill="auto"/>
        <w:ind w:left="20"/>
      </w:pPr>
      <w:r>
        <w:rPr>
          <w:rStyle w:val="21"/>
          <w:b/>
          <w:bCs/>
        </w:rPr>
        <w:t>Б) ОСНОВНОЕ ОБЩЕЕ ОБРАЗОВАНИЕ, В ТОМ ЧИСЛЕ УГЛУБЛЁННОЕ ИЗУЧЕНИЕ МАТЕМАТИКИ</w:t>
      </w:r>
    </w:p>
    <w:p w:rsidR="00E74759" w:rsidRDefault="00B06E28" w:rsidP="00133600">
      <w:pPr>
        <w:pStyle w:val="3"/>
        <w:numPr>
          <w:ilvl w:val="0"/>
          <w:numId w:val="3"/>
        </w:numPr>
        <w:shd w:val="clear" w:color="auto" w:fill="auto"/>
        <w:tabs>
          <w:tab w:val="left" w:pos="241"/>
        </w:tabs>
        <w:ind w:left="20"/>
      </w:pPr>
      <w:r>
        <w:t xml:space="preserve">Образовательный процесс осуществляется в режиме </w:t>
      </w:r>
      <w:r>
        <w:rPr>
          <w:rStyle w:val="0pt"/>
        </w:rPr>
        <w:t>шестидневной</w:t>
      </w:r>
      <w:r>
        <w:rPr>
          <w:rStyle w:val="0pt0"/>
        </w:rPr>
        <w:t xml:space="preserve"> </w:t>
      </w:r>
      <w:r>
        <w:t>учебной недели.</w:t>
      </w:r>
    </w:p>
    <w:p w:rsidR="00E74759" w:rsidRDefault="00B06E28" w:rsidP="00133600">
      <w:pPr>
        <w:pStyle w:val="3"/>
        <w:numPr>
          <w:ilvl w:val="0"/>
          <w:numId w:val="3"/>
        </w:numPr>
        <w:shd w:val="clear" w:color="auto" w:fill="auto"/>
        <w:tabs>
          <w:tab w:val="left" w:pos="270"/>
        </w:tabs>
        <w:ind w:left="20" w:right="40"/>
      </w:pPr>
      <w:proofErr w:type="gramStart"/>
      <w:r>
        <w:t>Учебный процесс в 5</w:t>
      </w:r>
      <w:r w:rsidR="00FB28AA">
        <w:t>-7</w:t>
      </w:r>
      <w:r>
        <w:t xml:space="preserve"> классах организуется в соответствии с образовательной программой, утвержден</w:t>
      </w:r>
      <w:r>
        <w:softHyphen/>
        <w:t xml:space="preserve">ной </w:t>
      </w:r>
      <w:r>
        <w:rPr>
          <w:rStyle w:val="1"/>
        </w:rPr>
        <w:t xml:space="preserve">на педагогическом совете школы протокол № 1 от </w:t>
      </w:r>
      <w:r w:rsidR="00811B97">
        <w:rPr>
          <w:rStyle w:val="1"/>
        </w:rPr>
        <w:t>30</w:t>
      </w:r>
      <w:r>
        <w:rPr>
          <w:rStyle w:val="1"/>
        </w:rPr>
        <w:t>.08.2014 г., срок действия не ограничен;</w:t>
      </w:r>
      <w:r>
        <w:t xml:space="preserve"> в </w:t>
      </w:r>
      <w:r w:rsidR="00FB28AA">
        <w:t>8</w:t>
      </w:r>
      <w:r>
        <w:t>-9 классах в соотве</w:t>
      </w:r>
      <w:r>
        <w:t>т</w:t>
      </w:r>
      <w:r>
        <w:t xml:space="preserve">ствии с образовательной программой, утвержденной </w:t>
      </w:r>
      <w:r>
        <w:rPr>
          <w:rStyle w:val="1"/>
        </w:rPr>
        <w:t>на совете педагогов школы прото</w:t>
      </w:r>
      <w:r>
        <w:rPr>
          <w:rStyle w:val="1"/>
        </w:rPr>
        <w:softHyphen/>
        <w:t>кол № 66 от 06.02.2000 с изменениями от 2010 и 2014 г., срок действия не ограничен.</w:t>
      </w:r>
      <w:proofErr w:type="gramEnd"/>
    </w:p>
    <w:p w:rsidR="00E74759" w:rsidRDefault="00B06E28" w:rsidP="00133600">
      <w:pPr>
        <w:pStyle w:val="31"/>
        <w:shd w:val="clear" w:color="auto" w:fill="auto"/>
        <w:ind w:left="300" w:right="3160"/>
        <w:jc w:val="left"/>
      </w:pPr>
      <w:r>
        <w:t xml:space="preserve">Кадровое обеспечение учебного процесса по образовательной программе </w:t>
      </w:r>
      <w:r>
        <w:rPr>
          <w:rStyle w:val="30pt"/>
        </w:rPr>
        <w:t>Укомплектованность педагогическими кадрами составляет 100%.</w:t>
      </w:r>
    </w:p>
    <w:p w:rsidR="00E74759" w:rsidRDefault="00B06E28" w:rsidP="00133600">
      <w:pPr>
        <w:pStyle w:val="3"/>
        <w:shd w:val="clear" w:color="auto" w:fill="auto"/>
        <w:ind w:left="20" w:right="40" w:firstLine="280"/>
      </w:pPr>
      <w:r>
        <w:t>Педагогическую деятельность на ступени начального общего образования осуществляют 23 человек, из кот</w:t>
      </w:r>
      <w:r>
        <w:t>о</w:t>
      </w:r>
      <w:r>
        <w:t>рых:</w:t>
      </w:r>
    </w:p>
    <w:p w:rsidR="00E74759" w:rsidRDefault="00B06E28" w:rsidP="00133600">
      <w:pPr>
        <w:pStyle w:val="3"/>
        <w:shd w:val="clear" w:color="auto" w:fill="auto"/>
        <w:ind w:left="20" w:firstLine="280"/>
      </w:pPr>
      <w:r>
        <w:t>22 являются штатными работниками;</w:t>
      </w:r>
    </w:p>
    <w:p w:rsidR="00E74759" w:rsidRDefault="00B06E28" w:rsidP="00133600">
      <w:pPr>
        <w:pStyle w:val="3"/>
        <w:shd w:val="clear" w:color="auto" w:fill="auto"/>
        <w:ind w:left="20" w:firstLine="280"/>
      </w:pPr>
      <w:r>
        <w:t>100% педагогов имеют высшее профессиональное образование,</w:t>
      </w:r>
    </w:p>
    <w:p w:rsidR="00E74759" w:rsidRDefault="00B06E28" w:rsidP="00133600">
      <w:pPr>
        <w:pStyle w:val="3"/>
        <w:shd w:val="clear" w:color="auto" w:fill="auto"/>
        <w:ind w:left="20" w:firstLine="280"/>
      </w:pPr>
      <w:proofErr w:type="gramStart"/>
      <w:r>
        <w:t>36% педагогов аттестованы на высшую, 41% - на первую квалификационные категории.</w:t>
      </w:r>
      <w:proofErr w:type="gramEnd"/>
    </w:p>
    <w:p w:rsidR="00E74759" w:rsidRDefault="00B06E28" w:rsidP="00133600">
      <w:pPr>
        <w:pStyle w:val="20"/>
        <w:numPr>
          <w:ilvl w:val="0"/>
          <w:numId w:val="1"/>
        </w:numPr>
        <w:shd w:val="clear" w:color="auto" w:fill="auto"/>
        <w:tabs>
          <w:tab w:val="left" w:pos="433"/>
        </w:tabs>
        <w:ind w:left="20" w:right="40"/>
      </w:pPr>
      <w:r>
        <w:rPr>
          <w:rStyle w:val="21"/>
          <w:b/>
          <w:bCs/>
        </w:rPr>
        <w:t>СРЕДНЕЕ ОБЩЕЕ ОБРАЗОВАНИЕ ИНФОРМАЦИОННО-ТЕХНОЛОГИЧЕСКОГО ПРО</w:t>
      </w:r>
      <w:r>
        <w:rPr>
          <w:rStyle w:val="21"/>
          <w:b/>
          <w:bCs/>
        </w:rPr>
        <w:softHyphen/>
        <w:t>ФИЛЯ С УГЛУБЛЁННЫМ ИЗУЧЕНИЕМ МАТЕМАТИКИ</w:t>
      </w:r>
    </w:p>
    <w:p w:rsidR="00E74759" w:rsidRDefault="00B06E28" w:rsidP="00133600">
      <w:pPr>
        <w:pStyle w:val="3"/>
        <w:numPr>
          <w:ilvl w:val="0"/>
          <w:numId w:val="4"/>
        </w:numPr>
        <w:shd w:val="clear" w:color="auto" w:fill="auto"/>
        <w:tabs>
          <w:tab w:val="left" w:pos="241"/>
        </w:tabs>
        <w:ind w:left="20"/>
      </w:pPr>
      <w:r>
        <w:t xml:space="preserve">Образовательный процесс осуществляется в режиме </w:t>
      </w:r>
      <w:r>
        <w:rPr>
          <w:rStyle w:val="0pt"/>
        </w:rPr>
        <w:t>шестидневной</w:t>
      </w:r>
      <w:r>
        <w:rPr>
          <w:rStyle w:val="0pt0"/>
        </w:rPr>
        <w:t xml:space="preserve"> </w:t>
      </w:r>
      <w:r>
        <w:t>учебной недели.</w:t>
      </w:r>
    </w:p>
    <w:p w:rsidR="00E74759" w:rsidRDefault="00B06E28" w:rsidP="00133600">
      <w:pPr>
        <w:pStyle w:val="3"/>
        <w:numPr>
          <w:ilvl w:val="0"/>
          <w:numId w:val="4"/>
        </w:numPr>
        <w:shd w:val="clear" w:color="auto" w:fill="auto"/>
        <w:tabs>
          <w:tab w:val="left" w:pos="274"/>
        </w:tabs>
        <w:ind w:left="20" w:right="40"/>
        <w:jc w:val="left"/>
      </w:pPr>
      <w:r>
        <w:t xml:space="preserve">Учебный процесс организуется в соответствии с образовательной программой, утвержденной </w:t>
      </w:r>
      <w:r>
        <w:rPr>
          <w:rStyle w:val="1"/>
        </w:rPr>
        <w:t>на совете пе</w:t>
      </w:r>
      <w:r>
        <w:rPr>
          <w:rStyle w:val="1"/>
        </w:rPr>
        <w:softHyphen/>
        <w:t>дагогов школы протокол № 66 от 06.02.2000 с изменениями от 2010 и 2014 г., срок действия не ограничен.</w:t>
      </w:r>
      <w:r>
        <w:t xml:space="preserve"> </w:t>
      </w:r>
      <w:r>
        <w:rPr>
          <w:rStyle w:val="0pt1"/>
        </w:rPr>
        <w:t>Кадр</w:t>
      </w:r>
      <w:r>
        <w:rPr>
          <w:rStyle w:val="0pt1"/>
        </w:rPr>
        <w:t>о</w:t>
      </w:r>
      <w:r>
        <w:rPr>
          <w:rStyle w:val="0pt1"/>
        </w:rPr>
        <w:t>вое обеспечение учебного процесса по образовательной программе</w:t>
      </w:r>
    </w:p>
    <w:p w:rsidR="00E74759" w:rsidRDefault="00B06E28" w:rsidP="00133600">
      <w:pPr>
        <w:pStyle w:val="3"/>
        <w:shd w:val="clear" w:color="auto" w:fill="auto"/>
        <w:ind w:left="20" w:firstLine="280"/>
      </w:pPr>
      <w:r>
        <w:t>Укомплектованность педагогическими кадрами составляет 100%.</w:t>
      </w:r>
    </w:p>
    <w:p w:rsidR="00E74759" w:rsidRDefault="00B06E28" w:rsidP="00133600">
      <w:pPr>
        <w:pStyle w:val="3"/>
        <w:shd w:val="clear" w:color="auto" w:fill="auto"/>
        <w:ind w:left="20" w:right="40" w:firstLine="280"/>
      </w:pPr>
      <w:r>
        <w:t>Педагогическую деятельность на ступени среднего (полного) общего образования осуществляют 23 человек, из которых 22 являются штатными работниками.</w:t>
      </w:r>
    </w:p>
    <w:p w:rsidR="00E74759" w:rsidRDefault="00B06E28" w:rsidP="00133600">
      <w:pPr>
        <w:pStyle w:val="3"/>
        <w:shd w:val="clear" w:color="auto" w:fill="auto"/>
        <w:ind w:left="20" w:firstLine="280"/>
      </w:pPr>
      <w:r>
        <w:t>100% педагогов имеют высшее профессиональное образование,</w:t>
      </w:r>
    </w:p>
    <w:p w:rsidR="00E74759" w:rsidRDefault="00B06E28" w:rsidP="00133600">
      <w:pPr>
        <w:pStyle w:val="3"/>
        <w:shd w:val="clear" w:color="auto" w:fill="auto"/>
        <w:ind w:left="20" w:firstLine="280"/>
      </w:pPr>
      <w:proofErr w:type="gramStart"/>
      <w:r>
        <w:t>57,3 % педагогов аттестованы на высшую, 26% - на первую квалификационные категории.</w:t>
      </w:r>
      <w:proofErr w:type="gramEnd"/>
    </w:p>
    <w:p w:rsidR="00E74759" w:rsidRDefault="00B06E28" w:rsidP="00133600">
      <w:pPr>
        <w:pStyle w:val="11"/>
        <w:shd w:val="clear" w:color="auto" w:fill="auto"/>
        <w:spacing w:line="290" w:lineRule="exact"/>
        <w:ind w:left="3807" w:right="3807"/>
      </w:pPr>
      <w:bookmarkStart w:id="0" w:name="bookmark0"/>
      <w:r>
        <w:rPr>
          <w:rStyle w:val="12"/>
          <w:b/>
          <w:bCs/>
        </w:rPr>
        <w:t>201</w:t>
      </w:r>
      <w:r w:rsidR="00116A48">
        <w:rPr>
          <w:rStyle w:val="12"/>
          <w:b/>
          <w:bCs/>
        </w:rPr>
        <w:t>7</w:t>
      </w:r>
      <w:r>
        <w:rPr>
          <w:rStyle w:val="12"/>
          <w:b/>
          <w:bCs/>
        </w:rPr>
        <w:t>/201</w:t>
      </w:r>
      <w:r w:rsidR="00116A48">
        <w:rPr>
          <w:rStyle w:val="12"/>
          <w:b/>
          <w:bCs/>
        </w:rPr>
        <w:t>8</w:t>
      </w:r>
      <w:r>
        <w:rPr>
          <w:rStyle w:val="12"/>
          <w:b/>
          <w:bCs/>
        </w:rPr>
        <w:t xml:space="preserve"> учебный год</w:t>
      </w:r>
      <w:bookmarkEnd w:id="0"/>
    </w:p>
    <w:tbl>
      <w:tblPr>
        <w:tblOverlap w:val="never"/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3"/>
        <w:gridCol w:w="1834"/>
        <w:gridCol w:w="912"/>
        <w:gridCol w:w="806"/>
      </w:tblGrid>
      <w:tr w:rsidR="00E74759" w:rsidTr="00383938">
        <w:trPr>
          <w:trHeight w:hRule="exact" w:val="226"/>
          <w:jc w:val="center"/>
        </w:trPr>
        <w:tc>
          <w:tcPr>
            <w:tcW w:w="5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759" w:rsidRDefault="00B06E28" w:rsidP="00383938">
            <w:pPr>
              <w:pStyle w:val="3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>Уровень образования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759" w:rsidRDefault="00B06E28" w:rsidP="00383938">
            <w:pPr>
              <w:pStyle w:val="3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 xml:space="preserve">Количество </w:t>
            </w:r>
            <w:proofErr w:type="gramStart"/>
            <w:r w:rsidR="00133600">
              <w:rPr>
                <w:rStyle w:val="7pt0pt"/>
              </w:rPr>
              <w:t>обучающихся</w:t>
            </w:r>
            <w:proofErr w:type="gramEnd"/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59" w:rsidRDefault="00B06E28" w:rsidP="00383938">
            <w:pPr>
              <w:pStyle w:val="3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>В том числе</w:t>
            </w:r>
          </w:p>
        </w:tc>
      </w:tr>
      <w:tr w:rsidR="00E74759" w:rsidTr="00383938">
        <w:trPr>
          <w:trHeight w:hRule="exact" w:val="182"/>
          <w:jc w:val="center"/>
        </w:trPr>
        <w:tc>
          <w:tcPr>
            <w:tcW w:w="55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4759" w:rsidRDefault="00E74759" w:rsidP="00383938">
            <w:pPr>
              <w:jc w:val="center"/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4759" w:rsidRDefault="00E74759" w:rsidP="00383938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759" w:rsidRDefault="00B06E28" w:rsidP="00383938">
            <w:pPr>
              <w:pStyle w:val="3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>Мальчики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59" w:rsidRDefault="00B06E28" w:rsidP="00383938">
            <w:pPr>
              <w:pStyle w:val="3"/>
              <w:shd w:val="clear" w:color="auto" w:fill="auto"/>
              <w:spacing w:line="140" w:lineRule="exact"/>
              <w:ind w:left="180"/>
              <w:jc w:val="center"/>
            </w:pPr>
            <w:r>
              <w:rPr>
                <w:rStyle w:val="7pt0pt"/>
              </w:rPr>
              <w:t>Девочки</w:t>
            </w:r>
          </w:p>
        </w:tc>
      </w:tr>
      <w:tr w:rsidR="00116A48" w:rsidTr="00383938">
        <w:trPr>
          <w:trHeight w:hRule="exact" w:val="288"/>
          <w:jc w:val="center"/>
        </w:trPr>
        <w:tc>
          <w:tcPr>
            <w:tcW w:w="5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A48" w:rsidRDefault="00116A48" w:rsidP="00383938">
            <w:pPr>
              <w:pStyle w:val="3"/>
              <w:shd w:val="clear" w:color="auto" w:fill="auto"/>
              <w:spacing w:line="210" w:lineRule="exact"/>
              <w:jc w:val="left"/>
            </w:pPr>
            <w:r>
              <w:rPr>
                <w:rStyle w:val="22"/>
              </w:rPr>
              <w:t>Начальное общее образование (12 касс-комплектов)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A48" w:rsidRPr="006441E1" w:rsidRDefault="00116A48" w:rsidP="009C65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1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A48" w:rsidRPr="006441E1" w:rsidRDefault="00116A48" w:rsidP="009C65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A48" w:rsidRPr="006441E1" w:rsidRDefault="00116A48" w:rsidP="009C65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1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116A48" w:rsidTr="00383938">
        <w:trPr>
          <w:trHeight w:hRule="exact" w:val="288"/>
          <w:jc w:val="center"/>
        </w:trPr>
        <w:tc>
          <w:tcPr>
            <w:tcW w:w="5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A48" w:rsidRDefault="00116A48" w:rsidP="00383938">
            <w:pPr>
              <w:pStyle w:val="3"/>
              <w:shd w:val="clear" w:color="auto" w:fill="auto"/>
              <w:spacing w:line="210" w:lineRule="exact"/>
              <w:jc w:val="left"/>
            </w:pPr>
            <w:r>
              <w:rPr>
                <w:rStyle w:val="22"/>
              </w:rPr>
              <w:t>Основное общее образование (17 касс-комплектов)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A48" w:rsidRPr="006441E1" w:rsidRDefault="00116A48" w:rsidP="009C65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1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A48" w:rsidRPr="006441E1" w:rsidRDefault="00116A48" w:rsidP="009C65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1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A48" w:rsidRPr="006441E1" w:rsidRDefault="00116A48" w:rsidP="009C65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1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223</w:t>
            </w:r>
          </w:p>
        </w:tc>
      </w:tr>
      <w:tr w:rsidR="00116A48" w:rsidTr="00383938">
        <w:trPr>
          <w:trHeight w:hRule="exact" w:val="283"/>
          <w:jc w:val="center"/>
        </w:trPr>
        <w:tc>
          <w:tcPr>
            <w:tcW w:w="5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A48" w:rsidRDefault="00116A48" w:rsidP="00383938">
            <w:pPr>
              <w:pStyle w:val="3"/>
              <w:shd w:val="clear" w:color="auto" w:fill="auto"/>
              <w:spacing w:line="210" w:lineRule="exact"/>
              <w:jc w:val="left"/>
            </w:pPr>
            <w:r>
              <w:rPr>
                <w:rStyle w:val="22"/>
              </w:rPr>
              <w:t>Среднее общее образование (6 касс-комплектов)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A48" w:rsidRPr="006441E1" w:rsidRDefault="00116A48" w:rsidP="009C65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1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A48" w:rsidRPr="006441E1" w:rsidRDefault="00116A48" w:rsidP="009C65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1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A48" w:rsidRPr="006441E1" w:rsidRDefault="00116A48" w:rsidP="009C65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1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</w:tr>
      <w:tr w:rsidR="00116A48" w:rsidTr="00383938">
        <w:trPr>
          <w:trHeight w:hRule="exact" w:val="293"/>
          <w:jc w:val="center"/>
        </w:trPr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6A48" w:rsidRDefault="00116A48" w:rsidP="00383938">
            <w:pPr>
              <w:pStyle w:val="3"/>
              <w:shd w:val="clear" w:color="auto" w:fill="auto"/>
              <w:spacing w:line="210" w:lineRule="exact"/>
              <w:jc w:val="left"/>
            </w:pPr>
            <w:r>
              <w:rPr>
                <w:rStyle w:val="9pt0pt"/>
              </w:rPr>
              <w:t xml:space="preserve">ИТОГО </w:t>
            </w:r>
            <w:r>
              <w:rPr>
                <w:rStyle w:val="22"/>
              </w:rPr>
              <w:t>по школе (35 касс-комплектов)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A48" w:rsidRPr="006441E1" w:rsidRDefault="00116A48" w:rsidP="009C65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1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A48" w:rsidRPr="006441E1" w:rsidRDefault="00116A48" w:rsidP="009C65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A48" w:rsidRPr="006441E1" w:rsidRDefault="00116A48" w:rsidP="009C65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431</w:t>
            </w:r>
          </w:p>
        </w:tc>
      </w:tr>
    </w:tbl>
    <w:p w:rsidR="00E74759" w:rsidRDefault="00B06E28" w:rsidP="00133600">
      <w:pPr>
        <w:pStyle w:val="20"/>
        <w:shd w:val="clear" w:color="auto" w:fill="auto"/>
        <w:spacing w:line="240" w:lineRule="exact"/>
        <w:ind w:left="20" w:right="40"/>
      </w:pPr>
      <w:r>
        <w:rPr>
          <w:rStyle w:val="21"/>
          <w:b/>
          <w:bCs/>
        </w:rPr>
        <w:t xml:space="preserve">Г) ДОПОЛНИТЕЛЬНОЕ ОБРАЗОВАНИЕ </w:t>
      </w:r>
      <w:proofErr w:type="gramStart"/>
      <w:r>
        <w:rPr>
          <w:rStyle w:val="21"/>
          <w:b/>
          <w:bCs/>
        </w:rPr>
        <w:t>ХУДОЖЕСТВЕННО-ЭСТЕТИЧЕСКОЙ</w:t>
      </w:r>
      <w:proofErr w:type="gramEnd"/>
      <w:r>
        <w:rPr>
          <w:rStyle w:val="21"/>
          <w:b/>
          <w:bCs/>
        </w:rPr>
        <w:t>, ФИЗКУЛЬТУРНО</w:t>
      </w:r>
      <w:r>
        <w:rPr>
          <w:rStyle w:val="21"/>
          <w:b/>
          <w:bCs/>
        </w:rPr>
        <w:softHyphen/>
        <w:t>СПОРТИВНОЙ. ТУРИСТСКО-КРАЕВЕДЧЕСКОЙ НАПРАВЛЕННОСТИ</w:t>
      </w:r>
    </w:p>
    <w:p w:rsidR="00E74759" w:rsidRDefault="00B06E28" w:rsidP="00133600">
      <w:pPr>
        <w:pStyle w:val="3"/>
        <w:shd w:val="clear" w:color="auto" w:fill="auto"/>
        <w:ind w:left="20" w:right="40"/>
      </w:pPr>
      <w:r>
        <w:t>Студии, клубы, кружки и секции, создаваемые по запросам детей и родителей на базе школы и центра допол</w:t>
      </w:r>
      <w:r>
        <w:softHyphen/>
        <w:t>нительного образования школы.</w:t>
      </w:r>
    </w:p>
    <w:p w:rsidR="00E74759" w:rsidRDefault="00B06E28" w:rsidP="00133600">
      <w:pPr>
        <w:pStyle w:val="31"/>
        <w:shd w:val="clear" w:color="auto" w:fill="auto"/>
        <w:spacing w:line="235" w:lineRule="exact"/>
        <w:ind w:left="20" w:firstLine="0"/>
      </w:pPr>
      <w:r>
        <w:t>Кадровое обеспечение учебного процесса по дополнительному образованию</w:t>
      </w:r>
    </w:p>
    <w:p w:rsidR="00E74759" w:rsidRDefault="00B06E28" w:rsidP="00133600">
      <w:pPr>
        <w:pStyle w:val="3"/>
        <w:shd w:val="clear" w:color="auto" w:fill="auto"/>
        <w:spacing w:line="235" w:lineRule="exact"/>
        <w:ind w:left="20" w:right="40" w:firstLine="280"/>
      </w:pPr>
      <w:r>
        <w:t>Педагогическую деятельность дополнительному образованию образования осуществляют 1</w:t>
      </w:r>
      <w:r w:rsidR="00133600">
        <w:t>3</w:t>
      </w:r>
      <w:r>
        <w:t xml:space="preserve"> человек, из кот</w:t>
      </w:r>
      <w:r>
        <w:t>о</w:t>
      </w:r>
      <w:r>
        <w:t>рых 8 являются штатными работниками. Кадровый состав меняется по мере изменения потребно</w:t>
      </w:r>
      <w:r>
        <w:softHyphen/>
        <w:t>стей детей.</w:t>
      </w:r>
    </w:p>
    <w:p w:rsidR="00E74759" w:rsidRDefault="00B06E28" w:rsidP="00133600">
      <w:pPr>
        <w:pStyle w:val="11"/>
        <w:shd w:val="clear" w:color="auto" w:fill="auto"/>
        <w:spacing w:line="290" w:lineRule="exact"/>
        <w:ind w:left="3807" w:right="3807"/>
      </w:pPr>
      <w:bookmarkStart w:id="1" w:name="bookmark1"/>
      <w:r>
        <w:rPr>
          <w:rStyle w:val="12"/>
          <w:b/>
          <w:bCs/>
        </w:rPr>
        <w:t>201</w:t>
      </w:r>
      <w:r w:rsidR="00116A48">
        <w:rPr>
          <w:rStyle w:val="12"/>
          <w:b/>
          <w:bCs/>
        </w:rPr>
        <w:t>7</w:t>
      </w:r>
      <w:r>
        <w:rPr>
          <w:rStyle w:val="12"/>
          <w:b/>
          <w:bCs/>
        </w:rPr>
        <w:t>/201</w:t>
      </w:r>
      <w:r w:rsidR="00116A48">
        <w:rPr>
          <w:rStyle w:val="12"/>
          <w:b/>
          <w:bCs/>
        </w:rPr>
        <w:t>8</w:t>
      </w:r>
      <w:r>
        <w:rPr>
          <w:rStyle w:val="12"/>
          <w:b/>
          <w:bCs/>
        </w:rPr>
        <w:t xml:space="preserve"> учебный год</w:t>
      </w:r>
      <w:bookmarkEnd w:id="1"/>
    </w:p>
    <w:tbl>
      <w:tblPr>
        <w:tblOverlap w:val="never"/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1608"/>
        <w:gridCol w:w="2232"/>
      </w:tblGrid>
      <w:tr w:rsidR="00E74759" w:rsidTr="00383938">
        <w:trPr>
          <w:trHeight w:hRule="exact" w:val="24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759" w:rsidRDefault="00B06E28" w:rsidP="00383938">
            <w:pPr>
              <w:pStyle w:val="3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Направленность обучения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759" w:rsidRDefault="00B06E28" w:rsidP="00383938">
            <w:pPr>
              <w:pStyle w:val="3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Количество групп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59" w:rsidRDefault="00B06E28" w:rsidP="00383938">
            <w:pPr>
              <w:pStyle w:val="3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 xml:space="preserve">Количество </w:t>
            </w:r>
            <w:proofErr w:type="gramStart"/>
            <w:r>
              <w:rPr>
                <w:rStyle w:val="8pt0pt"/>
              </w:rPr>
              <w:t>обучающихся</w:t>
            </w:r>
            <w:proofErr w:type="gramEnd"/>
          </w:p>
        </w:tc>
      </w:tr>
      <w:tr w:rsidR="00116A48" w:rsidTr="00FB28AA">
        <w:trPr>
          <w:trHeight w:hRule="exact" w:val="274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A48" w:rsidRDefault="00116A48" w:rsidP="00116A48">
            <w:pPr>
              <w:pStyle w:val="3"/>
              <w:shd w:val="clear" w:color="auto" w:fill="auto"/>
              <w:spacing w:line="210" w:lineRule="exact"/>
              <w:jc w:val="left"/>
            </w:pPr>
            <w:r>
              <w:rPr>
                <w:rStyle w:val="22"/>
              </w:rPr>
              <w:t>Художественно-эстетическая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A48" w:rsidRDefault="00116A48" w:rsidP="00116A48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82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A48" w:rsidRDefault="00116A48" w:rsidP="00116A4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116A48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1190</w:t>
            </w:r>
          </w:p>
        </w:tc>
      </w:tr>
      <w:tr w:rsidR="00E74759" w:rsidTr="00FB28AA">
        <w:trPr>
          <w:trHeight w:hRule="exact" w:val="26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759" w:rsidRDefault="00B06E28" w:rsidP="00383938">
            <w:pPr>
              <w:pStyle w:val="3"/>
              <w:shd w:val="clear" w:color="auto" w:fill="auto"/>
              <w:spacing w:line="210" w:lineRule="exact"/>
              <w:jc w:val="left"/>
            </w:pPr>
            <w:r>
              <w:rPr>
                <w:rStyle w:val="22"/>
              </w:rPr>
              <w:t>Физкультурно-спортивная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759" w:rsidRDefault="00133600" w:rsidP="0013360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759" w:rsidRDefault="00133600" w:rsidP="00116A48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6</w:t>
            </w:r>
            <w:r w:rsidR="00116A48">
              <w:rPr>
                <w:rStyle w:val="22"/>
              </w:rPr>
              <w:t>7</w:t>
            </w:r>
          </w:p>
        </w:tc>
      </w:tr>
      <w:tr w:rsidR="00E74759" w:rsidTr="00FB28AA">
        <w:trPr>
          <w:trHeight w:hRule="exact" w:val="274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759" w:rsidRDefault="00B06E28" w:rsidP="00383938">
            <w:pPr>
              <w:pStyle w:val="3"/>
              <w:shd w:val="clear" w:color="auto" w:fill="auto"/>
              <w:spacing w:line="210" w:lineRule="exact"/>
              <w:jc w:val="left"/>
            </w:pPr>
            <w:r>
              <w:rPr>
                <w:rStyle w:val="22"/>
              </w:rPr>
              <w:t>Туристско-краеведческая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759" w:rsidRDefault="00116A48" w:rsidP="0013360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759" w:rsidRDefault="00133600" w:rsidP="00116A48">
            <w:pPr>
              <w:pStyle w:val="3"/>
              <w:shd w:val="clear" w:color="auto" w:fill="auto"/>
              <w:spacing w:line="210" w:lineRule="exact"/>
              <w:jc w:val="center"/>
            </w:pPr>
            <w:r w:rsidRPr="00133600">
              <w:rPr>
                <w:rStyle w:val="22"/>
              </w:rPr>
              <w:t>1</w:t>
            </w:r>
            <w:r w:rsidR="00116A48">
              <w:rPr>
                <w:rStyle w:val="22"/>
              </w:rPr>
              <w:t>16</w:t>
            </w:r>
          </w:p>
        </w:tc>
      </w:tr>
      <w:tr w:rsidR="00E74759" w:rsidTr="00FB28AA">
        <w:trPr>
          <w:trHeight w:hRule="exact" w:val="283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759" w:rsidRDefault="00B06E28" w:rsidP="00383938">
            <w:pPr>
              <w:pStyle w:val="3"/>
              <w:shd w:val="clear" w:color="auto" w:fill="auto"/>
              <w:spacing w:line="210" w:lineRule="exact"/>
              <w:jc w:val="left"/>
            </w:pPr>
            <w:r>
              <w:rPr>
                <w:rStyle w:val="0pt2"/>
              </w:rPr>
              <w:t xml:space="preserve">ИТОГО </w:t>
            </w:r>
            <w:r>
              <w:rPr>
                <w:rStyle w:val="22"/>
              </w:rPr>
              <w:t>по центру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759" w:rsidRDefault="00B06E28" w:rsidP="0013360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0pt2"/>
              </w:rPr>
              <w:t>100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759" w:rsidRDefault="00116A48" w:rsidP="0013360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b/>
              </w:rPr>
              <w:t>1373</w:t>
            </w:r>
          </w:p>
        </w:tc>
        <w:bookmarkStart w:id="2" w:name="_GoBack"/>
        <w:bookmarkEnd w:id="2"/>
      </w:tr>
    </w:tbl>
    <w:p w:rsidR="00E74759" w:rsidRDefault="00E74759">
      <w:pPr>
        <w:rPr>
          <w:sz w:val="2"/>
          <w:szCs w:val="2"/>
        </w:rPr>
      </w:pPr>
    </w:p>
    <w:p w:rsidR="00133600" w:rsidRDefault="00133600">
      <w:pPr>
        <w:rPr>
          <w:sz w:val="2"/>
          <w:szCs w:val="2"/>
        </w:rPr>
      </w:pPr>
    </w:p>
    <w:p w:rsidR="00133600" w:rsidRDefault="00133600">
      <w:pPr>
        <w:rPr>
          <w:sz w:val="2"/>
          <w:szCs w:val="2"/>
        </w:rPr>
      </w:pPr>
    </w:p>
    <w:p w:rsidR="00133600" w:rsidRDefault="00133600">
      <w:pPr>
        <w:rPr>
          <w:sz w:val="2"/>
          <w:szCs w:val="2"/>
        </w:rPr>
      </w:pPr>
    </w:p>
    <w:sectPr w:rsidR="00133600" w:rsidSect="00133600">
      <w:pgSz w:w="11906" w:h="16838"/>
      <w:pgMar w:top="624" w:right="624" w:bottom="624" w:left="62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B1B" w:rsidRDefault="00355B1B">
      <w:r>
        <w:separator/>
      </w:r>
    </w:p>
  </w:endnote>
  <w:endnote w:type="continuationSeparator" w:id="0">
    <w:p w:rsidR="00355B1B" w:rsidRDefault="0035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B1B" w:rsidRDefault="00355B1B"/>
  </w:footnote>
  <w:footnote w:type="continuationSeparator" w:id="0">
    <w:p w:rsidR="00355B1B" w:rsidRDefault="00355B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D30"/>
    <w:multiLevelType w:val="multilevel"/>
    <w:tmpl w:val="7D06ED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02238D"/>
    <w:multiLevelType w:val="multilevel"/>
    <w:tmpl w:val="0F521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A23FEC"/>
    <w:multiLevelType w:val="multilevel"/>
    <w:tmpl w:val="F7CAA8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E04C15"/>
    <w:multiLevelType w:val="multilevel"/>
    <w:tmpl w:val="EE665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74759"/>
    <w:rsid w:val="00004867"/>
    <w:rsid w:val="00116A48"/>
    <w:rsid w:val="00133600"/>
    <w:rsid w:val="00355B1B"/>
    <w:rsid w:val="00383938"/>
    <w:rsid w:val="00811B97"/>
    <w:rsid w:val="00A234F1"/>
    <w:rsid w:val="00B06E28"/>
    <w:rsid w:val="00C73F3E"/>
    <w:rsid w:val="00E74759"/>
    <w:rsid w:val="00FB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30pt">
    <w:name w:val="Основной текст (3) + Не полужирный;Не курсив;Интервал 0 pt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0pt1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7pt0pt">
    <w:name w:val="Основной текст + 7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9pt0pt">
    <w:name w:val="Основной текст + 9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/>
    </w:rPr>
  </w:style>
  <w:style w:type="character" w:customStyle="1" w:styleId="0pt2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pt0pt">
    <w:name w:val="Основной текст + 8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59" w:lineRule="exact"/>
      <w:ind w:hanging="280"/>
      <w:jc w:val="both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2017/2018 учебный год</vt:lpstr>
      <vt:lpstr>2017/2018 учебный год</vt:lpstr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2</cp:revision>
  <dcterms:created xsi:type="dcterms:W3CDTF">2017-11-07T12:20:00Z</dcterms:created>
  <dcterms:modified xsi:type="dcterms:W3CDTF">2017-11-07T12:20:00Z</dcterms:modified>
</cp:coreProperties>
</file>