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28" w:rsidRPr="006B7539" w:rsidRDefault="00A84128" w:rsidP="00A84128">
      <w:pPr>
        <w:jc w:val="center"/>
        <w:rPr>
          <w:sz w:val="28"/>
          <w:szCs w:val="28"/>
        </w:rPr>
      </w:pPr>
      <w:r w:rsidRPr="006B7539">
        <w:rPr>
          <w:sz w:val="28"/>
          <w:szCs w:val="28"/>
        </w:rPr>
        <w:t>РАБОЧАЯ   ПРОГРАММА</w:t>
      </w:r>
    </w:p>
    <w:p w:rsidR="00A84128" w:rsidRDefault="00A84128" w:rsidP="00A84128">
      <w:pPr>
        <w:jc w:val="center"/>
        <w:rPr>
          <w:b/>
          <w:bCs/>
          <w:sz w:val="28"/>
          <w:szCs w:val="28"/>
        </w:rPr>
      </w:pPr>
      <w:r w:rsidRPr="006B7539">
        <w:rPr>
          <w:sz w:val="28"/>
          <w:szCs w:val="28"/>
        </w:rPr>
        <w:t xml:space="preserve">по </w:t>
      </w:r>
      <w:r>
        <w:rPr>
          <w:sz w:val="28"/>
          <w:szCs w:val="28"/>
        </w:rPr>
        <w:t>курсу</w:t>
      </w:r>
      <w:r w:rsidRPr="006B7539">
        <w:rPr>
          <w:sz w:val="28"/>
          <w:szCs w:val="28"/>
        </w:rPr>
        <w:t xml:space="preserve">: </w:t>
      </w:r>
      <w:r w:rsidRPr="006B7539">
        <w:rPr>
          <w:b/>
          <w:bCs/>
          <w:sz w:val="28"/>
          <w:szCs w:val="28"/>
        </w:rPr>
        <w:t>«Логика»</w:t>
      </w:r>
    </w:p>
    <w:p w:rsidR="00A84128" w:rsidRPr="006B7539" w:rsidRDefault="00A84128" w:rsidP="00A84128">
      <w:pPr>
        <w:rPr>
          <w:sz w:val="28"/>
          <w:szCs w:val="28"/>
        </w:rPr>
      </w:pPr>
    </w:p>
    <w:p w:rsidR="00A84128" w:rsidRPr="006B7539" w:rsidRDefault="00A84128" w:rsidP="00A84128">
      <w:pPr>
        <w:jc w:val="center"/>
        <w:rPr>
          <w:sz w:val="28"/>
          <w:szCs w:val="28"/>
        </w:rPr>
      </w:pPr>
      <w:r w:rsidRPr="006B7539">
        <w:rPr>
          <w:sz w:val="28"/>
          <w:szCs w:val="28"/>
        </w:rPr>
        <w:t xml:space="preserve">Класс: 1 </w:t>
      </w:r>
      <w:r>
        <w:rPr>
          <w:sz w:val="28"/>
          <w:szCs w:val="28"/>
        </w:rPr>
        <w:t>- 4</w:t>
      </w:r>
    </w:p>
    <w:p w:rsidR="00A84128" w:rsidRPr="006B7539" w:rsidRDefault="00A84128" w:rsidP="00A84128">
      <w:pPr>
        <w:jc w:val="center"/>
        <w:rPr>
          <w:sz w:val="28"/>
          <w:szCs w:val="28"/>
        </w:rPr>
      </w:pPr>
    </w:p>
    <w:p w:rsidR="00A84128" w:rsidRPr="006B7539" w:rsidRDefault="00A84128" w:rsidP="00A84128">
      <w:pPr>
        <w:jc w:val="center"/>
        <w:rPr>
          <w:sz w:val="28"/>
          <w:szCs w:val="28"/>
        </w:rPr>
      </w:pPr>
      <w:r w:rsidRPr="006B7539">
        <w:rPr>
          <w:sz w:val="28"/>
          <w:szCs w:val="28"/>
        </w:rPr>
        <w:t>Сроки обучения: 4 года</w:t>
      </w:r>
    </w:p>
    <w:p w:rsidR="00A84128" w:rsidRDefault="00A84128" w:rsidP="00A84128">
      <w:pPr>
        <w:jc w:val="center"/>
        <w:rPr>
          <w:b/>
        </w:rPr>
      </w:pPr>
    </w:p>
    <w:p w:rsidR="00A84128" w:rsidRDefault="00A84128" w:rsidP="00A84128">
      <w:pPr>
        <w:jc w:val="center"/>
        <w:rPr>
          <w:b/>
        </w:rPr>
      </w:pPr>
    </w:p>
    <w:p w:rsidR="00A84128" w:rsidRDefault="00A84128" w:rsidP="00A84128">
      <w:pPr>
        <w:jc w:val="center"/>
        <w:rPr>
          <w:b/>
        </w:rPr>
      </w:pPr>
    </w:p>
    <w:p w:rsidR="00A84128" w:rsidRPr="00EB0422" w:rsidRDefault="00A84128" w:rsidP="00A84128">
      <w:pPr>
        <w:jc w:val="center"/>
        <w:rPr>
          <w:sz w:val="32"/>
          <w:szCs w:val="36"/>
        </w:rPr>
      </w:pPr>
      <w:r w:rsidRPr="008F7E36">
        <w:rPr>
          <w:sz w:val="32"/>
          <w:szCs w:val="36"/>
        </w:rPr>
        <w:t xml:space="preserve">Преподаватель: </w:t>
      </w:r>
      <w:r>
        <w:rPr>
          <w:sz w:val="32"/>
          <w:szCs w:val="36"/>
        </w:rPr>
        <w:t xml:space="preserve">Колобова Е.Л. </w:t>
      </w:r>
    </w:p>
    <w:p w:rsidR="00A84128" w:rsidRDefault="00A84128" w:rsidP="00A84128">
      <w:pPr>
        <w:jc w:val="center"/>
        <w:rPr>
          <w:b/>
        </w:rPr>
      </w:pPr>
    </w:p>
    <w:p w:rsidR="00A84128" w:rsidRDefault="00A84128" w:rsidP="00A84128">
      <w:pPr>
        <w:jc w:val="center"/>
        <w:rPr>
          <w:b/>
        </w:rPr>
      </w:pPr>
    </w:p>
    <w:p w:rsidR="00A84128" w:rsidRDefault="00A84128" w:rsidP="00A84128">
      <w:pPr>
        <w:jc w:val="center"/>
        <w:rPr>
          <w:b/>
        </w:rPr>
      </w:pPr>
    </w:p>
    <w:p w:rsidR="00A84128" w:rsidRDefault="00A84128" w:rsidP="00A84128">
      <w:pPr>
        <w:rPr>
          <w:b/>
        </w:rPr>
      </w:pPr>
    </w:p>
    <w:p w:rsidR="00A84128" w:rsidRDefault="00A84128" w:rsidP="00A84128">
      <w:pPr>
        <w:rPr>
          <w:b/>
        </w:rPr>
      </w:pPr>
    </w:p>
    <w:p w:rsidR="00A84128" w:rsidRDefault="00A84128" w:rsidP="00A84128">
      <w:pPr>
        <w:rPr>
          <w:b/>
          <w:sz w:val="28"/>
          <w:szCs w:val="28"/>
        </w:rPr>
      </w:pPr>
    </w:p>
    <w:p w:rsidR="00A84128" w:rsidRPr="00D22728" w:rsidRDefault="00A84128" w:rsidP="00A84128">
      <w:pPr>
        <w:jc w:val="center"/>
        <w:rPr>
          <w:b/>
          <w:sz w:val="28"/>
          <w:szCs w:val="28"/>
        </w:rPr>
      </w:pPr>
      <w:r w:rsidRPr="00D22728">
        <w:rPr>
          <w:b/>
          <w:sz w:val="28"/>
          <w:szCs w:val="28"/>
        </w:rPr>
        <w:t xml:space="preserve">Раздел </w:t>
      </w:r>
      <w:r w:rsidRPr="00D22728">
        <w:rPr>
          <w:b/>
          <w:sz w:val="28"/>
          <w:szCs w:val="28"/>
          <w:lang w:val="en-US"/>
        </w:rPr>
        <w:t>I</w:t>
      </w:r>
      <w:r w:rsidRPr="00D22728">
        <w:rPr>
          <w:b/>
          <w:sz w:val="28"/>
          <w:szCs w:val="28"/>
        </w:rPr>
        <w:t>. Пояснительная записка</w:t>
      </w:r>
    </w:p>
    <w:p w:rsidR="00A84128" w:rsidRPr="002C3CD0" w:rsidRDefault="00A84128" w:rsidP="00A84128">
      <w:pPr>
        <w:ind w:firstLine="720"/>
        <w:jc w:val="both"/>
      </w:pPr>
      <w:r w:rsidRPr="002C3CD0">
        <w:t>Рабочая программа разработана на основе Концепции духовно-нравственного развития и восп</w:t>
      </w:r>
      <w:r w:rsidRPr="002C3CD0">
        <w:t>и</w:t>
      </w:r>
      <w:r w:rsidRPr="002C3CD0">
        <w:t xml:space="preserve">тания, Фундаментального ядра содержания общего образования, </w:t>
      </w:r>
      <w:r w:rsidRPr="00F87D6E">
        <w:t xml:space="preserve">Примерной программы по математике, планируемых результатов начального общего образования с учетом </w:t>
      </w:r>
      <w:proofErr w:type="spellStart"/>
      <w:r w:rsidRPr="00F87D6E">
        <w:t>межпредметных</w:t>
      </w:r>
      <w:proofErr w:type="spellEnd"/>
      <w:r w:rsidRPr="00F87D6E">
        <w:t xml:space="preserve"> и </w:t>
      </w:r>
      <w:proofErr w:type="spellStart"/>
      <w:r w:rsidRPr="00F87D6E">
        <w:t>внутрипредме</w:t>
      </w:r>
      <w:r w:rsidRPr="00F87D6E">
        <w:t>т</w:t>
      </w:r>
      <w:r w:rsidRPr="00F87D6E">
        <w:t>ных</w:t>
      </w:r>
      <w:proofErr w:type="spellEnd"/>
      <w:r w:rsidRPr="00F87D6E">
        <w:t xml:space="preserve"> связей, логики </w:t>
      </w:r>
      <w:r>
        <w:t xml:space="preserve">образовательного </w:t>
      </w:r>
      <w:r w:rsidRPr="00F87D6E">
        <w:t>процесса, задачи формирования у младшего школьника умения учиться.</w:t>
      </w:r>
    </w:p>
    <w:p w:rsidR="00A84128" w:rsidRPr="002C3CD0" w:rsidRDefault="00A84128" w:rsidP="00A84128">
      <w:pPr>
        <w:ind w:firstLine="720"/>
        <w:jc w:val="both"/>
      </w:pPr>
      <w:r w:rsidRPr="002C3CD0">
        <w:t>В соответствии со Стандартом на ступени начального общего образования ос</w:t>
      </w:r>
      <w:r w:rsidRPr="002C3CD0">
        <w:t>у</w:t>
      </w:r>
      <w:r w:rsidRPr="002C3CD0">
        <w:t>ществляется:</w:t>
      </w:r>
    </w:p>
    <w:p w:rsidR="00A84128" w:rsidRPr="002C3CD0" w:rsidRDefault="00A84128" w:rsidP="00A84128">
      <w:pPr>
        <w:numPr>
          <w:ilvl w:val="1"/>
          <w:numId w:val="1"/>
        </w:numPr>
        <w:tabs>
          <w:tab w:val="clear" w:pos="2160"/>
          <w:tab w:val="left" w:pos="1080"/>
        </w:tabs>
        <w:ind w:left="0" w:firstLine="720"/>
        <w:jc w:val="both"/>
      </w:pPr>
      <w:r w:rsidRPr="002C3CD0">
        <w:t>становление основ гражданской идентичности и мировоззрения обучающихся;</w:t>
      </w:r>
    </w:p>
    <w:p w:rsidR="00A84128" w:rsidRPr="002C3CD0" w:rsidRDefault="00A84128" w:rsidP="00A84128">
      <w:pPr>
        <w:numPr>
          <w:ilvl w:val="1"/>
          <w:numId w:val="1"/>
        </w:numPr>
        <w:tabs>
          <w:tab w:val="clear" w:pos="2160"/>
          <w:tab w:val="left" w:pos="1080"/>
        </w:tabs>
        <w:ind w:left="0" w:firstLine="720"/>
        <w:jc w:val="both"/>
      </w:pPr>
      <w:r w:rsidRPr="002C3CD0">
        <w:t>формирование основ умения учиться и способности к организации своей деятельности – ум</w:t>
      </w:r>
      <w:r w:rsidRPr="002C3CD0">
        <w:t>е</w:t>
      </w:r>
      <w:r w:rsidRPr="002C3CD0">
        <w:t>ние принимать, сохранять цели и следовать им в учебной деятельности, планировать свою деятел</w:t>
      </w:r>
      <w:r w:rsidRPr="002C3CD0">
        <w:t>ь</w:t>
      </w:r>
      <w:r w:rsidRPr="002C3CD0">
        <w:t>ность, осуществлять ее контроль и оценку, взаимодействовать с педагогом и сверстниками в учебном процессе;</w:t>
      </w:r>
    </w:p>
    <w:p w:rsidR="00A84128" w:rsidRPr="002C3CD0" w:rsidRDefault="00A84128" w:rsidP="00A84128">
      <w:pPr>
        <w:numPr>
          <w:ilvl w:val="1"/>
          <w:numId w:val="1"/>
        </w:numPr>
        <w:tabs>
          <w:tab w:val="clear" w:pos="2160"/>
          <w:tab w:val="left" w:pos="1080"/>
        </w:tabs>
        <w:ind w:left="0" w:firstLine="720"/>
        <w:jc w:val="both"/>
      </w:pPr>
      <w:r w:rsidRPr="002C3CD0">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A84128" w:rsidRPr="002C3CD0" w:rsidRDefault="00A84128" w:rsidP="00A84128">
      <w:pPr>
        <w:numPr>
          <w:ilvl w:val="1"/>
          <w:numId w:val="1"/>
        </w:numPr>
        <w:tabs>
          <w:tab w:val="clear" w:pos="2160"/>
          <w:tab w:val="left" w:pos="1080"/>
        </w:tabs>
        <w:ind w:left="0" w:firstLine="720"/>
        <w:jc w:val="both"/>
      </w:pPr>
      <w:r w:rsidRPr="002C3CD0">
        <w:t xml:space="preserve">укрепление физического и духовного здоровья </w:t>
      </w:r>
      <w:proofErr w:type="gramStart"/>
      <w:r w:rsidRPr="002C3CD0">
        <w:t>обучающихся</w:t>
      </w:r>
      <w:proofErr w:type="gramEnd"/>
      <w:r w:rsidRPr="002C3CD0">
        <w:t>.</w:t>
      </w:r>
    </w:p>
    <w:p w:rsidR="00A84128" w:rsidRPr="002C3CD0" w:rsidRDefault="00A84128" w:rsidP="00A84128">
      <w:pPr>
        <w:ind w:firstLine="720"/>
        <w:jc w:val="both"/>
        <w:rPr>
          <w:iCs/>
        </w:rPr>
      </w:pPr>
      <w:r w:rsidRPr="00E244B6">
        <w:rPr>
          <w:iCs/>
        </w:rPr>
        <w:t>Изучение элективного курса «Умники и умницы» направлено на достижение сл</w:t>
      </w:r>
      <w:r w:rsidRPr="00E244B6">
        <w:rPr>
          <w:iCs/>
        </w:rPr>
        <w:t>е</w:t>
      </w:r>
      <w:r w:rsidRPr="00E244B6">
        <w:rPr>
          <w:iCs/>
        </w:rPr>
        <w:t>дующих целей:</w:t>
      </w:r>
    </w:p>
    <w:p w:rsidR="00A84128" w:rsidRPr="002C3CD0" w:rsidRDefault="00A84128" w:rsidP="00A84128">
      <w:pPr>
        <w:ind w:firstLine="720"/>
        <w:jc w:val="both"/>
        <w:rPr>
          <w:iCs/>
        </w:rPr>
      </w:pPr>
      <w:r w:rsidRPr="002C3CD0">
        <w:rPr>
          <w:b/>
          <w:bCs/>
          <w:iCs/>
        </w:rPr>
        <w:t xml:space="preserve">математическое развитие </w:t>
      </w:r>
      <w:r w:rsidRPr="002C3CD0">
        <w:rPr>
          <w:iCs/>
        </w:rPr>
        <w:t>младшего школьника - формирование способности к интеллектуал</w:t>
      </w:r>
      <w:r w:rsidRPr="002C3CD0">
        <w:rPr>
          <w:iCs/>
        </w:rPr>
        <w:t>ь</w:t>
      </w:r>
      <w:r w:rsidRPr="002C3CD0">
        <w:rPr>
          <w:iCs/>
        </w:rPr>
        <w:t>ной деятельности (логического и знаково-символического мышления), пр</w:t>
      </w:r>
      <w:r w:rsidRPr="002C3CD0">
        <w:rPr>
          <w:iCs/>
        </w:rPr>
        <w:t>о</w:t>
      </w:r>
      <w:r w:rsidRPr="002C3CD0">
        <w:rPr>
          <w:iCs/>
        </w:rPr>
        <w:t>странственного воображения, математической речи; умение строить рассуждения, выб</w:t>
      </w:r>
      <w:r w:rsidRPr="002C3CD0">
        <w:rPr>
          <w:iCs/>
        </w:rPr>
        <w:t>и</w:t>
      </w:r>
      <w:r w:rsidRPr="002C3CD0">
        <w:rPr>
          <w:iCs/>
        </w:rPr>
        <w:t xml:space="preserve">рать аргументацию, различать обоснованные и необоснованные суждения, вести поиск информации (фактов, оснований для упорядочения, вариантов и др.); </w:t>
      </w:r>
    </w:p>
    <w:p w:rsidR="00A84128" w:rsidRPr="002A5417" w:rsidRDefault="00A84128" w:rsidP="00A84128">
      <w:pPr>
        <w:ind w:firstLine="720"/>
        <w:jc w:val="both"/>
        <w:rPr>
          <w:iCs/>
        </w:rPr>
      </w:pPr>
      <w:r w:rsidRPr="002C3CD0">
        <w:rPr>
          <w:b/>
          <w:bCs/>
          <w:iCs/>
        </w:rPr>
        <w:t xml:space="preserve">развитие </w:t>
      </w:r>
      <w:r w:rsidRPr="002C3CD0">
        <w:rPr>
          <w:iCs/>
        </w:rPr>
        <w:t>интереса к математике, стремления использовать математические знания в повседне</w:t>
      </w:r>
      <w:r w:rsidRPr="002C3CD0">
        <w:rPr>
          <w:iCs/>
        </w:rPr>
        <w:t>в</w:t>
      </w:r>
      <w:r w:rsidRPr="002C3CD0">
        <w:rPr>
          <w:iCs/>
        </w:rPr>
        <w:t>ной жизни.</w:t>
      </w:r>
    </w:p>
    <w:p w:rsidR="00A84128" w:rsidRDefault="00A84128" w:rsidP="00A84128">
      <w:pPr>
        <w:tabs>
          <w:tab w:val="left" w:pos="1080"/>
        </w:tabs>
        <w:jc w:val="center"/>
        <w:rPr>
          <w:b/>
          <w:i/>
        </w:rPr>
      </w:pPr>
    </w:p>
    <w:p w:rsidR="00A84128" w:rsidRDefault="00A84128" w:rsidP="00A84128">
      <w:pPr>
        <w:tabs>
          <w:tab w:val="left" w:pos="1080"/>
        </w:tabs>
        <w:jc w:val="center"/>
        <w:rPr>
          <w:b/>
          <w:i/>
        </w:rPr>
      </w:pPr>
    </w:p>
    <w:p w:rsidR="00A84128" w:rsidRPr="00D22728" w:rsidRDefault="00A84128" w:rsidP="00A84128">
      <w:pPr>
        <w:tabs>
          <w:tab w:val="left" w:pos="1080"/>
        </w:tabs>
        <w:jc w:val="center"/>
        <w:rPr>
          <w:sz w:val="28"/>
          <w:szCs w:val="28"/>
        </w:rPr>
      </w:pPr>
      <w:r w:rsidRPr="00D22728">
        <w:rPr>
          <w:b/>
          <w:sz w:val="28"/>
          <w:szCs w:val="28"/>
        </w:rPr>
        <w:t xml:space="preserve">Раздел </w:t>
      </w:r>
      <w:r w:rsidRPr="00D22728">
        <w:rPr>
          <w:b/>
          <w:sz w:val="28"/>
          <w:szCs w:val="28"/>
          <w:lang w:val="en-US"/>
        </w:rPr>
        <w:t>II</w:t>
      </w:r>
      <w:r w:rsidRPr="00D22728">
        <w:rPr>
          <w:b/>
          <w:sz w:val="28"/>
          <w:szCs w:val="28"/>
        </w:rPr>
        <w:t>. Общая характеристика курса  «Умники и умницы»</w:t>
      </w:r>
    </w:p>
    <w:p w:rsidR="00A84128" w:rsidRPr="00B72627" w:rsidRDefault="00A84128" w:rsidP="00A84128">
      <w:pPr>
        <w:ind w:firstLine="540"/>
        <w:jc w:val="both"/>
      </w:pPr>
      <w:r>
        <w:rPr>
          <w:iCs/>
        </w:rPr>
        <w:t>И</w:t>
      </w:r>
      <w:r w:rsidRPr="002C3CD0">
        <w:rPr>
          <w:iCs/>
        </w:rPr>
        <w:t xml:space="preserve">зучение </w:t>
      </w:r>
      <w:r>
        <w:rPr>
          <w:iCs/>
        </w:rPr>
        <w:t>курса «Умники и умницы»</w:t>
      </w:r>
      <w:r w:rsidRPr="002C3CD0">
        <w:rPr>
          <w:iCs/>
        </w:rPr>
        <w:t xml:space="preserve"> </w:t>
      </w:r>
      <w:r w:rsidRPr="00B72627">
        <w:t xml:space="preserve">определяет ряд </w:t>
      </w:r>
      <w:r w:rsidRPr="00B72627">
        <w:rPr>
          <w:b/>
        </w:rPr>
        <w:t>задач</w:t>
      </w:r>
      <w:r w:rsidRPr="00B72627">
        <w:t>, решение которых направлено на д</w:t>
      </w:r>
      <w:r w:rsidRPr="00B72627">
        <w:t>о</w:t>
      </w:r>
      <w:r w:rsidRPr="00B72627">
        <w:t>стижение основных целей начального математического образования:</w:t>
      </w:r>
    </w:p>
    <w:p w:rsidR="00A84128" w:rsidRPr="00B72627" w:rsidRDefault="00A84128" w:rsidP="00A84128">
      <w:pPr>
        <w:ind w:firstLine="540"/>
        <w:jc w:val="both"/>
      </w:pPr>
      <w:r w:rsidRPr="00B72627">
        <w:t>—формирование элементов самостоятельной интеллектуальной деятельности на о</w:t>
      </w:r>
      <w:r w:rsidRPr="00B72627">
        <w:t>с</w:t>
      </w:r>
      <w:r w:rsidRPr="00B72627">
        <w:t xml:space="preserve">нове овладения несложными математическими методами познания окружающего мира (умения </w:t>
      </w:r>
      <w:r w:rsidRPr="00B72627">
        <w:rPr>
          <w:color w:val="000000"/>
        </w:rPr>
        <w:t>устанавливать,</w:t>
      </w:r>
      <w:r w:rsidRPr="00B72627">
        <w:rPr>
          <w:color w:val="FF0000"/>
        </w:rPr>
        <w:t xml:space="preserve"> </w:t>
      </w:r>
      <w:r w:rsidRPr="00B72627">
        <w:t>опис</w:t>
      </w:r>
      <w:r w:rsidRPr="00B72627">
        <w:t>ы</w:t>
      </w:r>
      <w:r w:rsidRPr="00B72627">
        <w:t xml:space="preserve">вать, </w:t>
      </w:r>
      <w:r w:rsidRPr="00B72627">
        <w:rPr>
          <w:color w:val="000000"/>
        </w:rPr>
        <w:t xml:space="preserve">моделировать </w:t>
      </w:r>
      <w:r w:rsidRPr="00B72627">
        <w:t>и объяснять количественные и пр</w:t>
      </w:r>
      <w:r w:rsidRPr="00B72627">
        <w:t>о</w:t>
      </w:r>
      <w:r w:rsidRPr="00B72627">
        <w:t xml:space="preserve">странственные отношения); </w:t>
      </w:r>
    </w:p>
    <w:p w:rsidR="00A84128" w:rsidRPr="00B72627" w:rsidRDefault="00A84128" w:rsidP="00A84128">
      <w:pPr>
        <w:ind w:firstLine="540"/>
        <w:jc w:val="both"/>
      </w:pPr>
      <w:r w:rsidRPr="00B72627">
        <w:t>—развитие основ логического, знаково-символического и алгоритмического мышл</w:t>
      </w:r>
      <w:r w:rsidRPr="00B72627">
        <w:t>е</w:t>
      </w:r>
      <w:r w:rsidRPr="00B72627">
        <w:t xml:space="preserve">ния; </w:t>
      </w:r>
    </w:p>
    <w:p w:rsidR="00A84128" w:rsidRPr="00B72627" w:rsidRDefault="00A84128" w:rsidP="00A84128">
      <w:pPr>
        <w:ind w:firstLine="540"/>
        <w:jc w:val="both"/>
      </w:pPr>
      <w:r w:rsidRPr="00B72627">
        <w:t>— развитие пространственного воображения;</w:t>
      </w:r>
    </w:p>
    <w:p w:rsidR="00A84128" w:rsidRPr="00B72627" w:rsidRDefault="00A84128" w:rsidP="00A84128">
      <w:pPr>
        <w:ind w:firstLine="540"/>
        <w:jc w:val="both"/>
      </w:pPr>
      <w:r w:rsidRPr="00B72627">
        <w:t>— развитие математической речи;</w:t>
      </w:r>
    </w:p>
    <w:p w:rsidR="00A84128" w:rsidRPr="00B72627" w:rsidRDefault="00A84128" w:rsidP="00A84128">
      <w:pPr>
        <w:ind w:firstLine="540"/>
        <w:jc w:val="both"/>
      </w:pPr>
      <w:r w:rsidRPr="00B72627">
        <w:t>— формирование системы начальных математических знаний и умений их прим</w:t>
      </w:r>
      <w:r w:rsidRPr="00B72627">
        <w:t>е</w:t>
      </w:r>
      <w:r w:rsidRPr="00B72627">
        <w:t>нять для решения учебно-познавательных и практических задач;</w:t>
      </w:r>
    </w:p>
    <w:p w:rsidR="00A84128" w:rsidRPr="00B72627" w:rsidRDefault="00A84128" w:rsidP="00A84128">
      <w:pPr>
        <w:ind w:firstLine="540"/>
        <w:jc w:val="both"/>
      </w:pPr>
      <w:r w:rsidRPr="00B72627">
        <w:t>—формирование умения вести поиск информации и работать с ней;</w:t>
      </w:r>
    </w:p>
    <w:p w:rsidR="00A84128" w:rsidRPr="00B72627" w:rsidRDefault="00A84128" w:rsidP="00A84128">
      <w:pPr>
        <w:ind w:firstLine="540"/>
        <w:jc w:val="both"/>
      </w:pPr>
      <w:r w:rsidRPr="00B72627">
        <w:t>—формирование первоначальных представлений о компьютерной гр</w:t>
      </w:r>
      <w:r w:rsidRPr="00B72627">
        <w:t>а</w:t>
      </w:r>
      <w:r w:rsidRPr="00B72627">
        <w:t>мотности;</w:t>
      </w:r>
    </w:p>
    <w:p w:rsidR="00A84128" w:rsidRPr="00B72627" w:rsidRDefault="00A84128" w:rsidP="00A84128">
      <w:pPr>
        <w:tabs>
          <w:tab w:val="right" w:pos="9355"/>
        </w:tabs>
        <w:ind w:firstLine="540"/>
        <w:jc w:val="both"/>
      </w:pPr>
      <w:r w:rsidRPr="00B72627">
        <w:lastRenderedPageBreak/>
        <w:t>—развитие познавательных способностей;</w:t>
      </w:r>
    </w:p>
    <w:p w:rsidR="00A84128" w:rsidRPr="00B72627" w:rsidRDefault="00A84128" w:rsidP="00A84128">
      <w:pPr>
        <w:ind w:firstLine="540"/>
        <w:jc w:val="both"/>
      </w:pPr>
      <w:r w:rsidRPr="00B72627">
        <w:t>—воспитание стремления к расширению математических знаний;</w:t>
      </w:r>
    </w:p>
    <w:p w:rsidR="00A84128" w:rsidRPr="00B72627" w:rsidRDefault="00A84128" w:rsidP="00A84128">
      <w:pPr>
        <w:ind w:firstLine="540"/>
        <w:jc w:val="both"/>
        <w:rPr>
          <w:color w:val="000000"/>
        </w:rPr>
      </w:pPr>
      <w:r w:rsidRPr="00B72627">
        <w:t>—</w:t>
      </w:r>
      <w:r w:rsidRPr="00B72627">
        <w:rPr>
          <w:color w:val="000000"/>
        </w:rPr>
        <w:t>формирование критичности мышления;</w:t>
      </w:r>
    </w:p>
    <w:p w:rsidR="00A84128" w:rsidRPr="00B72627" w:rsidRDefault="00A84128" w:rsidP="00A84128">
      <w:pPr>
        <w:ind w:firstLine="540"/>
        <w:jc w:val="both"/>
      </w:pPr>
      <w:r w:rsidRPr="00B72627">
        <w:t>—развитие умений аргументировано обосновывать и отстаивать высказанное сужд</w:t>
      </w:r>
      <w:r w:rsidRPr="00B72627">
        <w:t>е</w:t>
      </w:r>
      <w:r w:rsidRPr="00B72627">
        <w:t>ние, оценивать и принимать суждения других.</w:t>
      </w:r>
    </w:p>
    <w:p w:rsidR="00A84128" w:rsidRDefault="00A84128" w:rsidP="00A84128">
      <w:pPr>
        <w:ind w:firstLine="540"/>
        <w:jc w:val="both"/>
      </w:pPr>
      <w:r w:rsidRPr="00B72627">
        <w:t>Решение названных задач обеспечит осознание младшими школьниками универсальности матем</w:t>
      </w:r>
      <w:r w:rsidRPr="00B72627">
        <w:t>а</w:t>
      </w:r>
      <w:r w:rsidRPr="00B72627">
        <w:t xml:space="preserve">тических способов познания мира, </w:t>
      </w:r>
      <w:r w:rsidRPr="00B72627">
        <w:rPr>
          <w:color w:val="000000"/>
        </w:rPr>
        <w:t xml:space="preserve">усвоение начальных математических знаний, </w:t>
      </w:r>
      <w:r w:rsidRPr="00B72627">
        <w:t>связей математики с окружающей действительностью и с другими школьными предметами, а также личностную заинтерес</w:t>
      </w:r>
      <w:r w:rsidRPr="00B72627">
        <w:t>о</w:t>
      </w:r>
      <w:r w:rsidRPr="00B72627">
        <w:t>ванность в расширении математических зн</w:t>
      </w:r>
      <w:r w:rsidRPr="00B72627">
        <w:t>а</w:t>
      </w:r>
      <w:r w:rsidRPr="00B72627">
        <w:t>ний.</w:t>
      </w:r>
    </w:p>
    <w:p w:rsidR="00A84128" w:rsidRPr="00FC3A95" w:rsidRDefault="00A84128" w:rsidP="00A84128">
      <w:pPr>
        <w:ind w:firstLine="720"/>
        <w:jc w:val="both"/>
      </w:pPr>
      <w:r w:rsidRPr="00FC3A95">
        <w:t>В содержание программы входят следующие разделы</w:t>
      </w:r>
    </w:p>
    <w:p w:rsidR="00A84128" w:rsidRPr="00B72627" w:rsidRDefault="00A84128" w:rsidP="00A84128">
      <w:pPr>
        <w:ind w:firstLine="720"/>
        <w:jc w:val="both"/>
      </w:pPr>
      <w:r w:rsidRPr="00FC3A95">
        <w:t xml:space="preserve">«Ребусы», «Нестандартные задачи», </w:t>
      </w:r>
      <w:r>
        <w:t>«Головоломки».</w:t>
      </w:r>
    </w:p>
    <w:p w:rsidR="00A84128" w:rsidRDefault="00A84128" w:rsidP="00A84128">
      <w:pPr>
        <w:tabs>
          <w:tab w:val="left" w:pos="1080"/>
        </w:tabs>
        <w:ind w:firstLine="1077"/>
      </w:pPr>
      <w:r>
        <w:t>Известно, что решение текстовых задач представляет большие трудности для учащихся. В обязательный минимум входит умение решать задачи определённых видов:</w:t>
      </w:r>
    </w:p>
    <w:p w:rsidR="00A84128" w:rsidRDefault="00A84128" w:rsidP="00A84128">
      <w:pPr>
        <w:tabs>
          <w:tab w:val="left" w:pos="1080"/>
        </w:tabs>
        <w:ind w:firstLine="1077"/>
      </w:pPr>
      <w:r>
        <w:t>- о числе элементов некоторого множества;</w:t>
      </w:r>
    </w:p>
    <w:p w:rsidR="00A84128" w:rsidRDefault="00A84128" w:rsidP="00A84128">
      <w:pPr>
        <w:tabs>
          <w:tab w:val="left" w:pos="1080"/>
        </w:tabs>
        <w:ind w:firstLine="1077"/>
      </w:pPr>
      <w:r>
        <w:t>- о движении, его скорости, пути и времени;</w:t>
      </w:r>
    </w:p>
    <w:p w:rsidR="00A84128" w:rsidRDefault="00A84128" w:rsidP="00A84128">
      <w:pPr>
        <w:tabs>
          <w:tab w:val="left" w:pos="1080"/>
        </w:tabs>
        <w:ind w:firstLine="1077"/>
      </w:pPr>
      <w:r>
        <w:t>- о цене и стоимости;</w:t>
      </w:r>
    </w:p>
    <w:p w:rsidR="00A84128" w:rsidRDefault="00A84128" w:rsidP="00A84128">
      <w:pPr>
        <w:tabs>
          <w:tab w:val="left" w:pos="1080"/>
        </w:tabs>
        <w:ind w:firstLine="1077"/>
      </w:pPr>
      <w:r>
        <w:t>- о работе, её времени, объёме и производительности труда.</w:t>
      </w:r>
    </w:p>
    <w:p w:rsidR="00A84128" w:rsidRDefault="00A84128" w:rsidP="00A84128">
      <w:pPr>
        <w:tabs>
          <w:tab w:val="left" w:pos="1080"/>
        </w:tabs>
        <w:ind w:firstLine="1077"/>
      </w:pPr>
      <w:r>
        <w:t>Указанные темы являются стандартными. Привыкнув решать задачи на пер</w:t>
      </w:r>
      <w:r>
        <w:t>е</w:t>
      </w:r>
      <w:r>
        <w:t>численные темы, учащиеся часто бывают не в состоянии понять условие задачи на другую тему. Поэтому  в курсе «У</w:t>
      </w:r>
      <w:r>
        <w:t>м</w:t>
      </w:r>
      <w:r>
        <w:t>ники и умницы» решаются задачи, тематика которых не является объектом изучения на уроках матем</w:t>
      </w:r>
      <w:r>
        <w:t>а</w:t>
      </w:r>
      <w:r>
        <w:t xml:space="preserve">тики, то есть </w:t>
      </w:r>
      <w:r w:rsidRPr="001262EC">
        <w:rPr>
          <w:b/>
        </w:rPr>
        <w:t>нестандартные задачи</w:t>
      </w:r>
      <w:r>
        <w:t>.</w:t>
      </w:r>
    </w:p>
    <w:p w:rsidR="00A84128" w:rsidRDefault="00A84128" w:rsidP="00A84128">
      <w:pPr>
        <w:tabs>
          <w:tab w:val="left" w:pos="1080"/>
        </w:tabs>
        <w:ind w:firstLine="1077"/>
      </w:pPr>
      <w:r>
        <w:t xml:space="preserve">Среди этих задач большое место занимают комбинаторные задачи. </w:t>
      </w:r>
      <w:proofErr w:type="gramStart"/>
      <w:r w:rsidRPr="003A0889">
        <w:t>Основная функция ко</w:t>
      </w:r>
      <w:r w:rsidRPr="003A0889">
        <w:t>м</w:t>
      </w:r>
      <w:r w:rsidRPr="003A0889">
        <w:t>бинаторных задач в начальных классах – создать условия для формирования у учащихся таких приёмов умственной деятельности, как анализ и синтез, сравнение, а</w:t>
      </w:r>
      <w:r w:rsidRPr="003A0889">
        <w:t>б</w:t>
      </w:r>
      <w:r w:rsidRPr="003A0889">
        <w:t>страгирование</w:t>
      </w:r>
      <w:r>
        <w:t>; для развития таких качеств мышления, как гибкость и критичность;</w:t>
      </w:r>
      <w:r w:rsidRPr="003A0889">
        <w:t xml:space="preserve"> для развития произвольного внимания</w:t>
      </w:r>
      <w:r>
        <w:t>, о</w:t>
      </w:r>
      <w:r w:rsidRPr="003A0889">
        <w:t>бразного мышления и для усвоения тех вопросов, к</w:t>
      </w:r>
      <w:r w:rsidRPr="003A0889">
        <w:t>о</w:t>
      </w:r>
      <w:r w:rsidRPr="003A0889">
        <w:t>торые входят в содержание курса «Математика и информатика».</w:t>
      </w:r>
      <w:proofErr w:type="gramEnd"/>
      <w:r w:rsidRPr="003A0889">
        <w:t xml:space="preserve"> В 1-2 классах учащиеся решают задачи способом перебора и составления таблиц, в 3 классе они знакомятся с д</w:t>
      </w:r>
      <w:r w:rsidRPr="003A0889">
        <w:t>е</w:t>
      </w:r>
      <w:r w:rsidRPr="003A0889">
        <w:t>ревом возможных варрантов, в 4 классе – с помощью графов.</w:t>
      </w:r>
    </w:p>
    <w:p w:rsidR="00A84128" w:rsidRDefault="00A84128" w:rsidP="00A84128">
      <w:pPr>
        <w:ind w:firstLine="720"/>
        <w:jc w:val="both"/>
      </w:pPr>
      <w:r w:rsidRPr="00AD285B">
        <w:t xml:space="preserve">К разряду </w:t>
      </w:r>
      <w:proofErr w:type="gramStart"/>
      <w:r w:rsidRPr="00AD285B">
        <w:t>нестандартных</w:t>
      </w:r>
      <w:proofErr w:type="gramEnd"/>
      <w:r w:rsidRPr="00AD285B">
        <w:t xml:space="preserve"> относятся задачи «Поиск девятого»</w:t>
      </w:r>
      <w:r>
        <w:t>. Сюжетная основа игры «Поиск девятого» такова: художник решил заполнить фигурами каждую из девяти клеток игрового поля. Но передумал и нарисовал фигуры только в восьми клетках, оставив девятую свободной. Внизу он пом</w:t>
      </w:r>
      <w:r>
        <w:t>е</w:t>
      </w:r>
      <w:r>
        <w:t>стил шесть вариантов своих рисунков, среди которых нужно выбрать один. Таким образом, задача св</w:t>
      </w:r>
      <w:r>
        <w:t>о</w:t>
      </w:r>
      <w:r>
        <w:t>дится к тому, чтобы определить н</w:t>
      </w:r>
      <w:r>
        <w:t>о</w:t>
      </w:r>
      <w:r>
        <w:t>мер варианта того рисунка, который хотел нарисовать художник в свободной клетке. Кроме задач на поиск «девятого», в данной игре используются задачи на проверку, цель которых – определить правильность предложенного ответа. Многообразие игровых полей  в зав</w:t>
      </w:r>
      <w:r>
        <w:t>и</w:t>
      </w:r>
      <w:r>
        <w:t>симости от типов элементов, взаимного сочетания элементов, образующих пару, характера повторяем</w:t>
      </w:r>
      <w:r>
        <w:t>о</w:t>
      </w:r>
      <w:r>
        <w:t>сти элементов в клетках, местоположения свободной клетки не позволяют детям действовать по как</w:t>
      </w:r>
      <w:r>
        <w:t>о</w:t>
      </w:r>
      <w:r>
        <w:t>му-то шаблону. Различные постановки задач, визуальное сравнение рисунков, нахождение их общих и отличительных признаков дают младшему школьнику возможность научиться анализировать. В целом использование многообразных геометрических изображений в игре развивает у ребёнка пространстве</w:t>
      </w:r>
      <w:r>
        <w:t>н</w:t>
      </w:r>
      <w:r>
        <w:t>ное вообр</w:t>
      </w:r>
      <w:r>
        <w:t>а</w:t>
      </w:r>
      <w:r>
        <w:t>жение, зрительную память, образное мышление. Задание самостоятельно составить задачу на поиск девятого развивает воображение и умение осуществлять операции анализа и си</w:t>
      </w:r>
      <w:r>
        <w:t>н</w:t>
      </w:r>
      <w:r>
        <w:t>теза.</w:t>
      </w:r>
    </w:p>
    <w:p w:rsidR="00A84128" w:rsidRPr="008417BE" w:rsidRDefault="00A84128" w:rsidP="00A84128">
      <w:pPr>
        <w:shd w:val="clear" w:color="auto" w:fill="FFFFFF"/>
        <w:ind w:firstLine="709"/>
        <w:jc w:val="both"/>
        <w:rPr>
          <w:bCs/>
        </w:rPr>
      </w:pPr>
      <w:r w:rsidRPr="008732EC">
        <w:rPr>
          <w:bCs/>
        </w:rPr>
        <w:t>Следующий тип нестандартных задач - задачи о переправах. Этот вид задач предусматривает п</w:t>
      </w:r>
      <w:r w:rsidRPr="008732EC">
        <w:rPr>
          <w:bCs/>
        </w:rPr>
        <w:t>е</w:t>
      </w:r>
      <w:r w:rsidRPr="008732EC">
        <w:rPr>
          <w:bCs/>
        </w:rPr>
        <w:t>реправу через реку с одного берега на другой. При этом обычно трудности переправы связаны с нед</w:t>
      </w:r>
      <w:r w:rsidRPr="008732EC">
        <w:rPr>
          <w:bCs/>
        </w:rPr>
        <w:t>о</w:t>
      </w:r>
      <w:r w:rsidRPr="008732EC">
        <w:rPr>
          <w:bCs/>
        </w:rPr>
        <w:t>статком плавательных средств (одна лодка) и с количеством и особенностями пассажиров.</w:t>
      </w:r>
    </w:p>
    <w:p w:rsidR="00A84128" w:rsidRDefault="00A84128" w:rsidP="00A84128">
      <w:pPr>
        <w:shd w:val="clear" w:color="auto" w:fill="FFFFFF"/>
        <w:ind w:firstLine="709"/>
        <w:jc w:val="both"/>
        <w:rPr>
          <w:bCs/>
        </w:rPr>
      </w:pPr>
      <w:r w:rsidRPr="00697AEA">
        <w:rPr>
          <w:bCs/>
        </w:rPr>
        <w:t xml:space="preserve">Для решения предлагаются также задачи </w:t>
      </w:r>
      <w:r>
        <w:rPr>
          <w:bCs/>
        </w:rPr>
        <w:t>«</w:t>
      </w:r>
      <w:r w:rsidRPr="00697AEA">
        <w:rPr>
          <w:bCs/>
        </w:rPr>
        <w:t>Сообрази и посчитай</w:t>
      </w:r>
      <w:r>
        <w:rPr>
          <w:bCs/>
        </w:rPr>
        <w:t>» Для р</w:t>
      </w:r>
      <w:r w:rsidRPr="00B73F8F">
        <w:rPr>
          <w:bCs/>
        </w:rPr>
        <w:t>ешени</w:t>
      </w:r>
      <w:r>
        <w:rPr>
          <w:bCs/>
        </w:rPr>
        <w:t>я</w:t>
      </w:r>
      <w:r w:rsidRPr="00B73F8F">
        <w:rPr>
          <w:bCs/>
        </w:rPr>
        <w:t xml:space="preserve"> </w:t>
      </w:r>
      <w:r>
        <w:rPr>
          <w:bCs/>
        </w:rPr>
        <w:t xml:space="preserve"> этих </w:t>
      </w:r>
      <w:r w:rsidRPr="00B73F8F">
        <w:rPr>
          <w:bCs/>
        </w:rPr>
        <w:t>логических задач</w:t>
      </w:r>
      <w:r>
        <w:rPr>
          <w:bCs/>
        </w:rPr>
        <w:t xml:space="preserve"> </w:t>
      </w:r>
      <w:r w:rsidRPr="00B73F8F">
        <w:rPr>
          <w:bCs/>
        </w:rPr>
        <w:t xml:space="preserve">необходимо найти цепочку </w:t>
      </w:r>
      <w:proofErr w:type="gramStart"/>
      <w:r w:rsidRPr="00B73F8F">
        <w:rPr>
          <w:bCs/>
        </w:rPr>
        <w:t>логических рассуждений</w:t>
      </w:r>
      <w:proofErr w:type="gramEnd"/>
      <w:r w:rsidRPr="00B73F8F">
        <w:rPr>
          <w:bCs/>
        </w:rPr>
        <w:t>, позволяющих в итоге с помощью просте</w:t>
      </w:r>
      <w:r w:rsidRPr="00B73F8F">
        <w:rPr>
          <w:bCs/>
        </w:rPr>
        <w:t>й</w:t>
      </w:r>
      <w:r w:rsidRPr="00B73F8F">
        <w:rPr>
          <w:bCs/>
        </w:rPr>
        <w:t>ших арифметических вычислений</w:t>
      </w:r>
      <w:r>
        <w:rPr>
          <w:bCs/>
        </w:rPr>
        <w:t xml:space="preserve"> дать ответы на вопросы з</w:t>
      </w:r>
      <w:r>
        <w:rPr>
          <w:bCs/>
        </w:rPr>
        <w:t>а</w:t>
      </w:r>
      <w:r>
        <w:rPr>
          <w:bCs/>
        </w:rPr>
        <w:t>дачи.</w:t>
      </w:r>
    </w:p>
    <w:p w:rsidR="00A84128" w:rsidRPr="00AC2FFA" w:rsidRDefault="00A84128" w:rsidP="00A84128">
      <w:pPr>
        <w:shd w:val="clear" w:color="auto" w:fill="FFFFFF"/>
        <w:ind w:firstLine="709"/>
        <w:jc w:val="both"/>
      </w:pPr>
      <w:bookmarkStart w:id="0" w:name="_GoBack"/>
      <w:bookmarkEnd w:id="0"/>
      <w:r w:rsidRPr="003023B9">
        <w:rPr>
          <w:bCs/>
        </w:rPr>
        <w:t>Интерес представляют задачи класса «Волшебное зеркало мага»</w:t>
      </w:r>
      <w:r w:rsidRPr="00AC2FFA">
        <w:rPr>
          <w:b/>
          <w:bCs/>
        </w:rPr>
        <w:t xml:space="preserve"> (</w:t>
      </w:r>
      <w:r w:rsidRPr="00AC2FFA">
        <w:rPr>
          <w:bCs/>
        </w:rPr>
        <w:t>Обобщение задачи о колп</w:t>
      </w:r>
      <w:r w:rsidRPr="00AC2FFA">
        <w:rPr>
          <w:bCs/>
        </w:rPr>
        <w:t>а</w:t>
      </w:r>
      <w:r w:rsidRPr="00AC2FFA">
        <w:rPr>
          <w:bCs/>
        </w:rPr>
        <w:t>ках).</w:t>
      </w:r>
    </w:p>
    <w:p w:rsidR="00A84128" w:rsidRPr="003E240F" w:rsidRDefault="00A84128" w:rsidP="00A84128">
      <w:pPr>
        <w:shd w:val="clear" w:color="auto" w:fill="FFFFFF"/>
        <w:ind w:firstLine="709"/>
        <w:jc w:val="both"/>
        <w:rPr>
          <w:bCs/>
        </w:rPr>
      </w:pPr>
      <w:r w:rsidRPr="00AC2FFA">
        <w:rPr>
          <w:bCs/>
        </w:rPr>
        <w:t>Примером такой задачи может быть следующая задача «имеется 5 гномов. Им показали 3 кра</w:t>
      </w:r>
      <w:r w:rsidRPr="00AC2FFA">
        <w:rPr>
          <w:bCs/>
        </w:rPr>
        <w:t>с</w:t>
      </w:r>
      <w:r w:rsidRPr="00AC2FFA">
        <w:rPr>
          <w:bCs/>
        </w:rPr>
        <w:t>ных и 4 синих капюшона. В темноте на них надели 3 красных и 2 синих капюшона, а остальные спрят</w:t>
      </w:r>
      <w:r w:rsidRPr="00AC2FFA">
        <w:rPr>
          <w:bCs/>
        </w:rPr>
        <w:t>а</w:t>
      </w:r>
      <w:r w:rsidRPr="00AC2FFA">
        <w:rPr>
          <w:bCs/>
        </w:rPr>
        <w:t>ли. Кто из гномов может определить цвет надетого на него капюшона?»  решить такую задачу может лишь ученик, который сможет на основе с</w:t>
      </w:r>
      <w:r w:rsidRPr="00AC2FFA">
        <w:rPr>
          <w:bCs/>
        </w:rPr>
        <w:t>о</w:t>
      </w:r>
      <w:r w:rsidRPr="00AC2FFA">
        <w:rPr>
          <w:bCs/>
        </w:rPr>
        <w:t>ставленного рисунка собрать необходимую информацию и проанализировать её.</w:t>
      </w:r>
    </w:p>
    <w:p w:rsidR="00A84128" w:rsidRPr="003023B9" w:rsidRDefault="00A84128" w:rsidP="00A84128">
      <w:pPr>
        <w:shd w:val="clear" w:color="auto" w:fill="FFFFFF"/>
        <w:ind w:firstLine="709"/>
        <w:jc w:val="both"/>
        <w:rPr>
          <w:bCs/>
        </w:rPr>
      </w:pPr>
      <w:r w:rsidRPr="003023B9">
        <w:rPr>
          <w:bCs/>
        </w:rPr>
        <w:t xml:space="preserve">Развивают способность понимать и анализировать информацию задачи класса «Где </w:t>
      </w:r>
      <w:proofErr w:type="gramStart"/>
      <w:r w:rsidRPr="003023B9">
        <w:rPr>
          <w:bCs/>
        </w:rPr>
        <w:t>же</w:t>
      </w:r>
      <w:proofErr w:type="gramEnd"/>
      <w:r w:rsidRPr="003023B9">
        <w:rPr>
          <w:bCs/>
        </w:rPr>
        <w:t xml:space="preserve"> правда?» (Задачи о лгунах).</w:t>
      </w:r>
    </w:p>
    <w:p w:rsidR="00A84128" w:rsidRDefault="00A84128" w:rsidP="00A84128">
      <w:pPr>
        <w:shd w:val="clear" w:color="auto" w:fill="FFFFFF"/>
        <w:ind w:firstLine="709"/>
        <w:jc w:val="both"/>
        <w:rPr>
          <w:bCs/>
        </w:rPr>
      </w:pPr>
      <w:r w:rsidRPr="00E60A99">
        <w:rPr>
          <w:bCs/>
        </w:rPr>
        <w:t>Задачи такого типа определяются по принципу: имеется одно, два или три множества людей.</w:t>
      </w:r>
      <w:r>
        <w:rPr>
          <w:bCs/>
        </w:rPr>
        <w:t xml:space="preserve"> Представители одного из множеств говорят только правду, представители другого – только ложь, а представители третьего множества могут говорить как правду, так и ложь. В задачах приводятся выск</w:t>
      </w:r>
      <w:r>
        <w:rPr>
          <w:bCs/>
        </w:rPr>
        <w:t>а</w:t>
      </w:r>
      <w:r>
        <w:rPr>
          <w:bCs/>
        </w:rPr>
        <w:t>зывания представителей указанных множеств. По этим высказываниям и некоторой дополнительной информации, данной в задаче, требуе</w:t>
      </w:r>
      <w:r>
        <w:rPr>
          <w:bCs/>
        </w:rPr>
        <w:t>т</w:t>
      </w:r>
      <w:r>
        <w:rPr>
          <w:bCs/>
        </w:rPr>
        <w:t>ся установить истину. Варианты задач:</w:t>
      </w:r>
    </w:p>
    <w:p w:rsidR="00A84128" w:rsidRDefault="00A84128" w:rsidP="00A84128">
      <w:pPr>
        <w:numPr>
          <w:ilvl w:val="0"/>
          <w:numId w:val="3"/>
        </w:numPr>
        <w:shd w:val="clear" w:color="auto" w:fill="FFFFFF"/>
        <w:tabs>
          <w:tab w:val="clear" w:pos="1789"/>
          <w:tab w:val="num" w:pos="993"/>
        </w:tabs>
        <w:ind w:left="993" w:hanging="284"/>
        <w:jc w:val="both"/>
        <w:rPr>
          <w:bCs/>
        </w:rPr>
      </w:pPr>
      <w:r>
        <w:rPr>
          <w:bCs/>
        </w:rPr>
        <w:t>по условию задачи имеется группа людей, и каждый её представитель высказывает по два утверждения. При этом известно, что одно из них истинно, а другое ложно.</w:t>
      </w:r>
    </w:p>
    <w:p w:rsidR="00A84128" w:rsidRPr="00E60A99" w:rsidRDefault="00A84128" w:rsidP="00A84128">
      <w:pPr>
        <w:numPr>
          <w:ilvl w:val="0"/>
          <w:numId w:val="3"/>
        </w:numPr>
        <w:shd w:val="clear" w:color="auto" w:fill="FFFFFF"/>
        <w:tabs>
          <w:tab w:val="clear" w:pos="1789"/>
          <w:tab w:val="num" w:pos="993"/>
        </w:tabs>
        <w:ind w:left="993" w:hanging="284"/>
        <w:jc w:val="both"/>
      </w:pPr>
      <w:r>
        <w:rPr>
          <w:bCs/>
        </w:rPr>
        <w:t>В условии не указывается, являются ли высказывания конкретного представителя группы и</w:t>
      </w:r>
      <w:r>
        <w:rPr>
          <w:bCs/>
        </w:rPr>
        <w:t>с</w:t>
      </w:r>
      <w:r>
        <w:rPr>
          <w:bCs/>
        </w:rPr>
        <w:t>тинными или ложными, а указывается лишь общее число истинных и ложных выск</w:t>
      </w:r>
      <w:r>
        <w:rPr>
          <w:bCs/>
        </w:rPr>
        <w:t>а</w:t>
      </w:r>
      <w:r>
        <w:rPr>
          <w:bCs/>
        </w:rPr>
        <w:t>зываний. При этом требуется установить, какие из высказываний являются истинн</w:t>
      </w:r>
      <w:r>
        <w:rPr>
          <w:bCs/>
        </w:rPr>
        <w:t>ы</w:t>
      </w:r>
      <w:r>
        <w:rPr>
          <w:bCs/>
        </w:rPr>
        <w:t>ми.</w:t>
      </w:r>
    </w:p>
    <w:p w:rsidR="00A84128" w:rsidRPr="009F10F7" w:rsidRDefault="00A84128" w:rsidP="00A84128">
      <w:pPr>
        <w:shd w:val="clear" w:color="auto" w:fill="FFFFFF"/>
        <w:ind w:firstLine="284"/>
        <w:jc w:val="both"/>
        <w:rPr>
          <w:bCs/>
        </w:rPr>
      </w:pPr>
      <w:r w:rsidRPr="009F10F7">
        <w:rPr>
          <w:bCs/>
        </w:rPr>
        <w:t>Следующим классом нестандартных  задач относятся задачи на установление соответствия между элементами различных множеств.  Такие логические задачи связаны с рассмотрением нескольких к</w:t>
      </w:r>
      <w:r w:rsidRPr="009F10F7">
        <w:rPr>
          <w:bCs/>
        </w:rPr>
        <w:t>о</w:t>
      </w:r>
      <w:r w:rsidRPr="009F10F7">
        <w:rPr>
          <w:bCs/>
        </w:rPr>
        <w:t xml:space="preserve">нечных множеств с одинаковым числом элементов, между элементами которых имеются некоторые </w:t>
      </w:r>
      <w:proofErr w:type="gramStart"/>
      <w:r w:rsidRPr="009F10F7">
        <w:rPr>
          <w:bCs/>
        </w:rPr>
        <w:t>з</w:t>
      </w:r>
      <w:r w:rsidRPr="009F10F7">
        <w:rPr>
          <w:bCs/>
        </w:rPr>
        <w:t>а</w:t>
      </w:r>
      <w:r w:rsidRPr="009F10F7">
        <w:rPr>
          <w:bCs/>
        </w:rPr>
        <w:t>висимости</w:t>
      </w:r>
      <w:proofErr w:type="gramEnd"/>
      <w:r w:rsidRPr="009F10F7">
        <w:rPr>
          <w:bCs/>
        </w:rPr>
        <w:t xml:space="preserve"> и требуется установить эти зависимости. Решению таких задач помогает использование ра</w:t>
      </w:r>
      <w:r w:rsidRPr="009F10F7">
        <w:rPr>
          <w:bCs/>
        </w:rPr>
        <w:t>з</w:t>
      </w:r>
      <w:r w:rsidRPr="009F10F7">
        <w:rPr>
          <w:bCs/>
        </w:rPr>
        <w:t>личных таблиц и графиков.</w:t>
      </w:r>
      <w:r>
        <w:rPr>
          <w:bCs/>
        </w:rPr>
        <w:t xml:space="preserve"> Если в рассматриваемой задаче каждому элементу первого множества до</w:t>
      </w:r>
      <w:r>
        <w:rPr>
          <w:bCs/>
        </w:rPr>
        <w:t>л</w:t>
      </w:r>
      <w:r>
        <w:rPr>
          <w:bCs/>
        </w:rPr>
        <w:t>жен соответствовать единственный элемент второго множества, а двум различным элементам пе</w:t>
      </w:r>
      <w:r>
        <w:rPr>
          <w:bCs/>
        </w:rPr>
        <w:t>р</w:t>
      </w:r>
      <w:r>
        <w:rPr>
          <w:bCs/>
        </w:rPr>
        <w:t>вого множества соответствуют два различных элемента второго множества, то такое соответствие наз</w:t>
      </w:r>
      <w:r>
        <w:rPr>
          <w:bCs/>
        </w:rPr>
        <w:t>ы</w:t>
      </w:r>
      <w:r>
        <w:rPr>
          <w:bCs/>
        </w:rPr>
        <w:t>ваем взаимно однозначным. Примером задачи на взаимно однозначное соответствие является задача след</w:t>
      </w:r>
      <w:r>
        <w:rPr>
          <w:bCs/>
        </w:rPr>
        <w:t>у</w:t>
      </w:r>
      <w:r>
        <w:rPr>
          <w:bCs/>
        </w:rPr>
        <w:t xml:space="preserve">ющего содержания: «Беседуют трое друзей: </w:t>
      </w:r>
      <w:proofErr w:type="spellStart"/>
      <w:r>
        <w:rPr>
          <w:bCs/>
        </w:rPr>
        <w:t>Белокуров</w:t>
      </w:r>
      <w:proofErr w:type="spellEnd"/>
      <w:r>
        <w:rPr>
          <w:bCs/>
        </w:rPr>
        <w:t xml:space="preserve">, Рыжов и Чернов. Брюнет сказал </w:t>
      </w:r>
      <w:proofErr w:type="spellStart"/>
      <w:r>
        <w:rPr>
          <w:bCs/>
        </w:rPr>
        <w:t>Белок</w:t>
      </w:r>
      <w:r>
        <w:rPr>
          <w:bCs/>
        </w:rPr>
        <w:t>у</w:t>
      </w:r>
      <w:r>
        <w:rPr>
          <w:bCs/>
        </w:rPr>
        <w:t>рову</w:t>
      </w:r>
      <w:proofErr w:type="spellEnd"/>
      <w:r>
        <w:rPr>
          <w:bCs/>
        </w:rPr>
        <w:t>: Любопытно, что один из нас блондин, другой брюнет, третий рыжий, но ни у кого цвет волос не соо</w:t>
      </w:r>
      <w:r>
        <w:rPr>
          <w:bCs/>
        </w:rPr>
        <w:t>т</w:t>
      </w:r>
      <w:r>
        <w:rPr>
          <w:bCs/>
        </w:rPr>
        <w:t>ветствует фамилии» Какой цвет волос у каждого из друзей?»  более сложной задачей являются з</w:t>
      </w:r>
      <w:r>
        <w:rPr>
          <w:bCs/>
        </w:rPr>
        <w:t>а</w:t>
      </w:r>
      <w:r>
        <w:rPr>
          <w:bCs/>
        </w:rPr>
        <w:t>дачи, в которых между элеме</w:t>
      </w:r>
      <w:r>
        <w:rPr>
          <w:bCs/>
        </w:rPr>
        <w:t>н</w:t>
      </w:r>
      <w:r>
        <w:rPr>
          <w:bCs/>
        </w:rPr>
        <w:t>тами множеств имеется взаимно однозначное соответствие, но увеличено число элементов множеств.  Решение логической задачи ещё более усложняется, если увеличивается не тол</w:t>
      </w:r>
      <w:r>
        <w:rPr>
          <w:bCs/>
        </w:rPr>
        <w:t>ь</w:t>
      </w:r>
      <w:r>
        <w:rPr>
          <w:bCs/>
        </w:rPr>
        <w:t>ко количество элементов множества, но и количество самих множеств.  Значительно сложнее стр</w:t>
      </w:r>
      <w:r>
        <w:rPr>
          <w:bCs/>
        </w:rPr>
        <w:t>о</w:t>
      </w:r>
      <w:r>
        <w:rPr>
          <w:bCs/>
        </w:rPr>
        <w:t>ятся  рассуждения при решении логических задач, содержащих множества, между элементами которых нет взаимно однозначного соответствия. Здесь необходимо учитывать, что одному элементу первого мн</w:t>
      </w:r>
      <w:r>
        <w:rPr>
          <w:bCs/>
        </w:rPr>
        <w:t>о</w:t>
      </w:r>
      <w:r>
        <w:rPr>
          <w:bCs/>
        </w:rPr>
        <w:t>жества может соответствовать два или более элементов второго множества.  Подобный тип задач сп</w:t>
      </w:r>
      <w:r>
        <w:rPr>
          <w:bCs/>
        </w:rPr>
        <w:t>о</w:t>
      </w:r>
      <w:r>
        <w:rPr>
          <w:bCs/>
        </w:rPr>
        <w:t>собствует формированию умения работать с информацией, понимать информации</w:t>
      </w:r>
      <w:proofErr w:type="gramStart"/>
      <w:r>
        <w:rPr>
          <w:bCs/>
        </w:rPr>
        <w:t xml:space="preserve">., </w:t>
      </w:r>
      <w:proofErr w:type="gramEnd"/>
      <w:r>
        <w:rPr>
          <w:bCs/>
        </w:rPr>
        <w:t>представленную разными способами, строить и объяснять простейшие логические рассуждения, сравнивать и обобщать информацию, представленную в строках и столбцах таблицы, переводить информацию из текста в та</w:t>
      </w:r>
      <w:r>
        <w:rPr>
          <w:bCs/>
        </w:rPr>
        <w:t>б</w:t>
      </w:r>
      <w:r>
        <w:rPr>
          <w:bCs/>
        </w:rPr>
        <w:t>лицу или график.</w:t>
      </w:r>
    </w:p>
    <w:p w:rsidR="00A84128" w:rsidRPr="002904D1" w:rsidRDefault="00A84128" w:rsidP="00A84128">
      <w:pPr>
        <w:shd w:val="clear" w:color="auto" w:fill="FFFFFF"/>
        <w:ind w:firstLine="284"/>
        <w:jc w:val="both"/>
        <w:rPr>
          <w:b/>
          <w:bCs/>
        </w:rPr>
      </w:pPr>
      <w:r w:rsidRPr="0054477C">
        <w:rPr>
          <w:bCs/>
        </w:rPr>
        <w:t>Выделяется большая группа задач на упорядочение множеств.</w:t>
      </w:r>
      <w:r>
        <w:rPr>
          <w:b/>
          <w:bCs/>
        </w:rPr>
        <w:t xml:space="preserve"> </w:t>
      </w:r>
      <w:r w:rsidRPr="00697AEA">
        <w:rPr>
          <w:bCs/>
        </w:rPr>
        <w:t>Один из видов «Двое и разные».</w:t>
      </w:r>
      <w:r>
        <w:rPr>
          <w:bCs/>
        </w:rPr>
        <w:t xml:space="preserve"> Уч</w:t>
      </w:r>
      <w:r>
        <w:rPr>
          <w:bCs/>
        </w:rPr>
        <w:t>а</w:t>
      </w:r>
      <w:r>
        <w:rPr>
          <w:bCs/>
        </w:rPr>
        <w:t>щимся предлагаются суждения о трёх предметах, например: «На столе были миска, тарелка и блю</w:t>
      </w:r>
      <w:r>
        <w:rPr>
          <w:bCs/>
        </w:rPr>
        <w:t>д</w:t>
      </w:r>
      <w:r>
        <w:rPr>
          <w:bCs/>
        </w:rPr>
        <w:t xml:space="preserve">це. Два предмета сделаны из стекла, один из фарфора. Блюдце и тарелка, блюдце и миска </w:t>
      </w:r>
      <w:proofErr w:type="gramStart"/>
      <w:r>
        <w:rPr>
          <w:bCs/>
        </w:rPr>
        <w:t>сделаны</w:t>
      </w:r>
      <w:proofErr w:type="gramEnd"/>
      <w:r>
        <w:rPr>
          <w:bCs/>
        </w:rPr>
        <w:t xml:space="preserve"> из ра</w:t>
      </w:r>
      <w:r>
        <w:rPr>
          <w:bCs/>
        </w:rPr>
        <w:t>з</w:t>
      </w:r>
      <w:r>
        <w:rPr>
          <w:bCs/>
        </w:rPr>
        <w:t>ного материала. Из чего сделано блю</w:t>
      </w:r>
      <w:r>
        <w:rPr>
          <w:bCs/>
        </w:rPr>
        <w:t>д</w:t>
      </w:r>
      <w:r>
        <w:rPr>
          <w:bCs/>
        </w:rPr>
        <w:t>це?» на этом примере можно понять смысл задачи. Он состоит в том, что зная, у каких предметов разные признаки, рассудить, что к чему относится. Например, ра</w:t>
      </w:r>
      <w:r>
        <w:rPr>
          <w:bCs/>
        </w:rPr>
        <w:t>з</w:t>
      </w:r>
      <w:r>
        <w:rPr>
          <w:bCs/>
        </w:rPr>
        <w:t>мышляя над суждением</w:t>
      </w:r>
      <w:r w:rsidRPr="00CD1266">
        <w:rPr>
          <w:bCs/>
        </w:rPr>
        <w:t xml:space="preserve"> </w:t>
      </w:r>
      <w:r>
        <w:rPr>
          <w:bCs/>
        </w:rPr>
        <w:t xml:space="preserve">«Блюдце и тарелка, блюдце и миска </w:t>
      </w:r>
      <w:proofErr w:type="gramStart"/>
      <w:r>
        <w:rPr>
          <w:bCs/>
        </w:rPr>
        <w:t>сделаны</w:t>
      </w:r>
      <w:proofErr w:type="gramEnd"/>
      <w:r>
        <w:rPr>
          <w:bCs/>
        </w:rPr>
        <w:t xml:space="preserve"> из разного материала», можно сделать вывод, что блюдце фарфоровое. Только в этом случае оно отличается по материалу и от таре</w:t>
      </w:r>
      <w:r>
        <w:rPr>
          <w:bCs/>
        </w:rPr>
        <w:t>л</w:t>
      </w:r>
      <w:r>
        <w:rPr>
          <w:bCs/>
        </w:rPr>
        <w:t>ки, и от миски.  По  данным правилам решаются задачи двух уровней сло</w:t>
      </w:r>
      <w:r>
        <w:rPr>
          <w:bCs/>
        </w:rPr>
        <w:t>ж</w:t>
      </w:r>
      <w:r>
        <w:rPr>
          <w:bCs/>
        </w:rPr>
        <w:t>ности.  В этом же разделе предлагаются задачи с суждениями, в которых предметы сра</w:t>
      </w:r>
      <w:r>
        <w:rPr>
          <w:bCs/>
        </w:rPr>
        <w:t>в</w:t>
      </w:r>
      <w:r>
        <w:rPr>
          <w:bCs/>
        </w:rPr>
        <w:t>ниваются по степени выраженности того или иного качества, задачи об изменениях, зад</w:t>
      </w:r>
      <w:r>
        <w:rPr>
          <w:bCs/>
        </w:rPr>
        <w:t>а</w:t>
      </w:r>
      <w:r>
        <w:rPr>
          <w:bCs/>
        </w:rPr>
        <w:t>чи с суждениями, в которых говорится, в чём предметы не различаются, задачи с сужд</w:t>
      </w:r>
      <w:r>
        <w:rPr>
          <w:bCs/>
        </w:rPr>
        <w:t>е</w:t>
      </w:r>
      <w:r>
        <w:rPr>
          <w:bCs/>
        </w:rPr>
        <w:t>ниями, в которых говорится о родстве людей,</w:t>
      </w:r>
      <w:proofErr w:type="gramStart"/>
      <w:r>
        <w:rPr>
          <w:bCs/>
        </w:rPr>
        <w:t xml:space="preserve"> ,</w:t>
      </w:r>
      <w:proofErr w:type="gramEnd"/>
      <w:r>
        <w:rPr>
          <w:bCs/>
        </w:rPr>
        <w:t xml:space="preserve"> сравнивается их возраст. Наконец, в этот раздел входят задачи с суждениями: в одних главное слово «и», в других – «или», в тр</w:t>
      </w:r>
      <w:r>
        <w:rPr>
          <w:bCs/>
        </w:rPr>
        <w:t>е</w:t>
      </w:r>
      <w:r>
        <w:rPr>
          <w:bCs/>
        </w:rPr>
        <w:t>тьих – «то ли одно, то ли другое». Рассматриваются и задачи с суждениями, в которых предметы сра</w:t>
      </w:r>
      <w:r>
        <w:rPr>
          <w:bCs/>
        </w:rPr>
        <w:t>в</w:t>
      </w:r>
      <w:r>
        <w:rPr>
          <w:bCs/>
        </w:rPr>
        <w:t>ниваются по положению в пространстве, «на доске написаны цветными мелками слова СЛАВА, ВЕС</w:t>
      </w:r>
      <w:r>
        <w:rPr>
          <w:bCs/>
        </w:rPr>
        <w:t>Е</w:t>
      </w:r>
      <w:r>
        <w:rPr>
          <w:bCs/>
        </w:rPr>
        <w:t>ЛЬЕ, РАДОСТЬ. Синее слово было левее красного, а кра</w:t>
      </w:r>
      <w:r>
        <w:rPr>
          <w:bCs/>
        </w:rPr>
        <w:t>с</w:t>
      </w:r>
      <w:r>
        <w:rPr>
          <w:bCs/>
        </w:rPr>
        <w:t>ное – выше зелёного. Какое слово зелёного цвета?» Учащиеся  не только решают задачи данных видов, но и проверяют и доказывают правильность или неправильность  предложенных решённых задач. Кроме того, для развития творческих способн</w:t>
      </w:r>
      <w:r>
        <w:rPr>
          <w:bCs/>
        </w:rPr>
        <w:t>о</w:t>
      </w:r>
      <w:r>
        <w:rPr>
          <w:bCs/>
        </w:rPr>
        <w:t>стей педагог п</w:t>
      </w:r>
      <w:r>
        <w:rPr>
          <w:bCs/>
        </w:rPr>
        <w:t>о</w:t>
      </w:r>
      <w:r>
        <w:rPr>
          <w:bCs/>
        </w:rPr>
        <w:t>буждает их к сочинению задач, аналогичных тем, что предлагались для решения. После сочинения проводится обсуждение произведений детей. Оцениваются оригинальность и продукти</w:t>
      </w:r>
      <w:r>
        <w:rPr>
          <w:bCs/>
        </w:rPr>
        <w:t>в</w:t>
      </w:r>
      <w:r>
        <w:rPr>
          <w:bCs/>
        </w:rPr>
        <w:t>ность творческих усилий. Чем меньше сходства у новой задачи с образцом, тем интереснее действовал ребёнок. А чем больше придумал новых задач, тем результативнее была его деятельность.</w:t>
      </w:r>
    </w:p>
    <w:p w:rsidR="00A84128" w:rsidRPr="0054477C" w:rsidRDefault="00A84128" w:rsidP="00A84128">
      <w:pPr>
        <w:shd w:val="clear" w:color="auto" w:fill="FFFFFF"/>
        <w:ind w:firstLine="284"/>
        <w:jc w:val="both"/>
        <w:rPr>
          <w:b/>
          <w:bCs/>
        </w:rPr>
      </w:pPr>
      <w:r w:rsidRPr="0054477C">
        <w:rPr>
          <w:bCs/>
        </w:rPr>
        <w:t>Интересны задачи  «Можно ли обыграть противника, а если можно, то, как это сделать?»</w:t>
      </w:r>
      <w:r w:rsidRPr="00C8753A">
        <w:rPr>
          <w:b/>
          <w:bCs/>
        </w:rPr>
        <w:t xml:space="preserve"> </w:t>
      </w:r>
      <w:r>
        <w:rPr>
          <w:bCs/>
        </w:rPr>
        <w:t>Это з</w:t>
      </w:r>
      <w:r>
        <w:rPr>
          <w:bCs/>
        </w:rPr>
        <w:t>а</w:t>
      </w:r>
      <w:r>
        <w:rPr>
          <w:bCs/>
        </w:rPr>
        <w:t>дачи на установление наличия выигрышной стратегии  для начинающего или противника. Они разв</w:t>
      </w:r>
      <w:r>
        <w:rPr>
          <w:bCs/>
        </w:rPr>
        <w:t>и</w:t>
      </w:r>
      <w:r>
        <w:rPr>
          <w:bCs/>
        </w:rPr>
        <w:t>вают умение планировать свою деятельность, прогнозировать её результаты</w:t>
      </w:r>
    </w:p>
    <w:p w:rsidR="00A84128" w:rsidRDefault="00A84128" w:rsidP="00A84128">
      <w:pPr>
        <w:shd w:val="clear" w:color="auto" w:fill="FFFFFF"/>
        <w:ind w:firstLine="284"/>
        <w:jc w:val="both"/>
      </w:pPr>
      <w:r>
        <w:t xml:space="preserve">Класс логических задач </w:t>
      </w:r>
      <w:r w:rsidRPr="0054477C">
        <w:t>«Определите победителя турнира»</w:t>
      </w:r>
      <w:r>
        <w:t xml:space="preserve"> связан с выяснением итогов некоторых турниров.  Для их решения необходимо знание основных положений шахматных, футбольных, хокке</w:t>
      </w:r>
      <w:r>
        <w:t>й</w:t>
      </w:r>
      <w:r>
        <w:t>ных турниров.</w:t>
      </w:r>
    </w:p>
    <w:p w:rsidR="00A84128" w:rsidRDefault="00A84128" w:rsidP="00A84128">
      <w:pPr>
        <w:shd w:val="clear" w:color="auto" w:fill="FFFFFF"/>
        <w:ind w:firstLine="284"/>
        <w:jc w:val="both"/>
      </w:pPr>
      <w:r>
        <w:t xml:space="preserve">Так в шахматном турнире победитель игры получает одно очко, ничейный исход оценивается для каждого игрока в 0,5 очка, а </w:t>
      </w:r>
      <w:proofErr w:type="gramStart"/>
      <w:r>
        <w:t>проигравшему</w:t>
      </w:r>
      <w:proofErr w:type="gramEnd"/>
      <w:r>
        <w:t xml:space="preserve"> записывается нуль очков. Участники, набравшие одинак</w:t>
      </w:r>
      <w:r>
        <w:t>о</w:t>
      </w:r>
      <w:r>
        <w:t>вое количество очков, делят между собой соответству</w:t>
      </w:r>
      <w:r>
        <w:t>ю</w:t>
      </w:r>
      <w:r>
        <w:t>щие места.</w:t>
      </w:r>
    </w:p>
    <w:p w:rsidR="00A84128" w:rsidRDefault="00A84128" w:rsidP="00A84128">
      <w:pPr>
        <w:shd w:val="clear" w:color="auto" w:fill="FFFFFF"/>
        <w:ind w:firstLine="284"/>
        <w:jc w:val="both"/>
      </w:pPr>
      <w:r>
        <w:t>в футбольном (хоккейном) турнире команда-победитель получает два очка. Ничейный исход оцен</w:t>
      </w:r>
      <w:r>
        <w:t>и</w:t>
      </w:r>
      <w:r>
        <w:t>вается для каждой команды в одно очко, а поражение – в нуль очков. При распределении мест в фу</w:t>
      </w:r>
      <w:r>
        <w:t>т</w:t>
      </w:r>
      <w:r>
        <w:t>больном (хоккейном) турнире в случае равенства очков у двух команд во внимание  принимается ра</w:t>
      </w:r>
      <w:r>
        <w:t>з</w:t>
      </w:r>
      <w:r>
        <w:t>ница забитых и пропущенных голов.</w:t>
      </w:r>
    </w:p>
    <w:p w:rsidR="00A84128" w:rsidRPr="00AC2FFA" w:rsidRDefault="00A84128" w:rsidP="00A84128">
      <w:pPr>
        <w:shd w:val="clear" w:color="auto" w:fill="FFFFFF"/>
        <w:ind w:firstLine="284"/>
        <w:jc w:val="both"/>
        <w:rPr>
          <w:b/>
        </w:rPr>
      </w:pPr>
      <w:r>
        <w:t xml:space="preserve">Учащиеся оформляют турнирные таблицы, анализируют приводимые неполные данные об итогах игры, проводят </w:t>
      </w:r>
      <w:proofErr w:type="gramStart"/>
      <w:r>
        <w:t>логические рассуждения</w:t>
      </w:r>
      <w:proofErr w:type="gramEnd"/>
      <w:r>
        <w:t xml:space="preserve"> и получают полные данные.</w:t>
      </w:r>
    </w:p>
    <w:p w:rsidR="00A84128" w:rsidRDefault="00A84128" w:rsidP="00A84128">
      <w:pPr>
        <w:ind w:firstLine="284"/>
        <w:jc w:val="both"/>
      </w:pPr>
      <w:r>
        <w:t xml:space="preserve">В процессе работы </w:t>
      </w:r>
      <w:r w:rsidRPr="001262EC">
        <w:rPr>
          <w:b/>
        </w:rPr>
        <w:t>с ребусами</w:t>
      </w:r>
      <w:r>
        <w:t xml:space="preserve"> младшие школьники знакомятся с буквенными, рисуночными реб</w:t>
      </w:r>
      <w:r>
        <w:t>у</w:t>
      </w:r>
      <w:r>
        <w:t>сами. В ходе наблюдений они устанавливают наличие 7 ключей для ра</w:t>
      </w:r>
      <w:r>
        <w:t>з</w:t>
      </w:r>
      <w:r>
        <w:t>гадывания буквенных ребусов и 9 ключей для разгадывания рисуночных ребусов. По мере накопления опыта в разгадывании этих групп ребусов дети учатся составлять ребусы самостоятельно. Кроме этого, младшие школьники знак</w:t>
      </w:r>
      <w:r>
        <w:t>о</w:t>
      </w:r>
      <w:r>
        <w:t>мятся с различными видами математических ребусов. Арифметические ребусы – примеры обычных арифмет</w:t>
      </w:r>
      <w:r>
        <w:t>и</w:t>
      </w:r>
      <w:r>
        <w:t>ческих действий, в которых все или большая часть цифр заменена звёздочками, кружочками или букв</w:t>
      </w:r>
      <w:r>
        <w:t>а</w:t>
      </w:r>
      <w:r>
        <w:t>ми. В «буквенном» ребусе каждая буква обозначает одну определённую цифру, в ребусах со звёздочк</w:t>
      </w:r>
      <w:r>
        <w:t>а</w:t>
      </w:r>
      <w:r>
        <w:t>ми и квадратиками каждый значок может обозначать любую из дес</w:t>
      </w:r>
      <w:r>
        <w:t>я</w:t>
      </w:r>
      <w:r>
        <w:t>ти цифр – от 0 до 9. одни цифры могут повторяться несколько раз, а другие вообще оставаться неиспользованными. Расшифр</w:t>
      </w:r>
      <w:r>
        <w:t>о</w:t>
      </w:r>
      <w:r>
        <w:t>вать ребус – значит восстановить первоначальную запись примера. При решении задач такого типа требуется вн</w:t>
      </w:r>
      <w:r>
        <w:t>и</w:t>
      </w:r>
      <w:r>
        <w:t>мательность к очевидным арифметическим действиям и умение вести нить логических ра</w:t>
      </w:r>
      <w:r>
        <w:t>с</w:t>
      </w:r>
      <w:r>
        <w:t xml:space="preserve">суждений. </w:t>
      </w:r>
    </w:p>
    <w:p w:rsidR="00A84128" w:rsidRDefault="00A84128" w:rsidP="00A84128">
      <w:pPr>
        <w:ind w:firstLine="284"/>
        <w:jc w:val="both"/>
      </w:pPr>
      <w:r>
        <w:t xml:space="preserve">В ребусах с ключевыми словами необходимо расшифровать </w:t>
      </w:r>
      <w:proofErr w:type="spellStart"/>
      <w:r>
        <w:t>десятибуквенное</w:t>
      </w:r>
      <w:proofErr w:type="spellEnd"/>
      <w:r>
        <w:t xml:space="preserve"> ключевое слово, кот</w:t>
      </w:r>
      <w:r>
        <w:t>о</w:t>
      </w:r>
      <w:r>
        <w:t>рое получится, если расставить буквы, соответственно их числовому значению от 0 до 9. разным ци</w:t>
      </w:r>
      <w:r>
        <w:t>ф</w:t>
      </w:r>
      <w:r>
        <w:t>рам соответствуют и разные буквы. Между зашифрованными числами поставлены математические зн</w:t>
      </w:r>
      <w:r>
        <w:t>а</w:t>
      </w:r>
      <w:r>
        <w:t>ки. Показывающие действия по горизонтали и по вертикалям. Например, путём рассуждений надо во</w:t>
      </w:r>
      <w:r>
        <w:t>с</w:t>
      </w:r>
      <w:r>
        <w:t>становить числовые значения букв так, чтобы выполнялись указанные действия:</w:t>
      </w:r>
    </w:p>
    <w:p w:rsidR="00A84128" w:rsidRDefault="00A84128" w:rsidP="00A84128">
      <w:pPr>
        <w:ind w:firstLine="720"/>
        <w:jc w:val="both"/>
      </w:pPr>
      <w:r>
        <w:t>ПЗ х</w:t>
      </w:r>
      <w:proofErr w:type="gramStart"/>
      <w:r>
        <w:t xml:space="preserve"> А</w:t>
      </w:r>
      <w:proofErr w:type="gramEnd"/>
      <w:r>
        <w:t>=ПЕП</w:t>
      </w:r>
    </w:p>
    <w:p w:rsidR="00A84128" w:rsidRDefault="00A84128" w:rsidP="00A84128">
      <w:pPr>
        <w:ind w:firstLine="720"/>
        <w:jc w:val="both"/>
      </w:pPr>
      <w:r>
        <w:t>+    х     -</w:t>
      </w:r>
    </w:p>
    <w:p w:rsidR="00A84128" w:rsidRDefault="00A84128" w:rsidP="00A84128">
      <w:pPr>
        <w:ind w:firstLine="720"/>
        <w:jc w:val="both"/>
      </w:pPr>
      <w:r>
        <w:t>УУ+ У = ЗТ</w:t>
      </w:r>
    </w:p>
    <w:p w:rsidR="00A84128" w:rsidRDefault="00A84128" w:rsidP="00A84128">
      <w:pPr>
        <w:ind w:firstLine="720"/>
        <w:jc w:val="both"/>
      </w:pPr>
      <w:r>
        <w:t>=   =     =</w:t>
      </w:r>
    </w:p>
    <w:p w:rsidR="00A84128" w:rsidRDefault="00A84128" w:rsidP="00A84128">
      <w:pPr>
        <w:jc w:val="both"/>
      </w:pPr>
      <w:r>
        <w:t xml:space="preserve">          </w:t>
      </w:r>
      <w:proofErr w:type="gramStart"/>
      <w:r>
        <w:t>ИГЕ</w:t>
      </w:r>
      <w:proofErr w:type="gramEnd"/>
      <w:r>
        <w:t>+НО=ИНЗ</w:t>
      </w:r>
    </w:p>
    <w:p w:rsidR="00A84128" w:rsidRDefault="00A84128" w:rsidP="00A84128">
      <w:pPr>
        <w:jc w:val="both"/>
      </w:pPr>
      <w:r>
        <w:t>В ребусах с квадратиками каждый квадратик означает какую-либо цифру. Ни одно число в ребусе не равно нуля и не начинается цифрой «нуль» (однако на нуль числа могут ока</w:t>
      </w:r>
      <w:r>
        <w:t>н</w:t>
      </w:r>
      <w:r>
        <w:t>чиваться).</w:t>
      </w:r>
    </w:p>
    <w:p w:rsidR="00A84128" w:rsidRDefault="00A84128" w:rsidP="00A84128">
      <w:pPr>
        <w:jc w:val="both"/>
      </w:pPr>
      <w:r>
        <w:t>Ребусы составлены так, что сумма чисел первого вертикального ряда равна результату, полученному от действий, произведённых над первой строчкой, сумма чисел второго ве</w:t>
      </w:r>
      <w:r>
        <w:t>р</w:t>
      </w:r>
      <w:r>
        <w:t>тикального ряда  одинакова с результатом второй строки и т.д.</w:t>
      </w:r>
    </w:p>
    <w:p w:rsidR="00A84128" w:rsidRDefault="00A84128" w:rsidP="00A84128">
      <w:pPr>
        <w:jc w:val="both"/>
      </w:pPr>
      <w:r>
        <w:t>Характерной особенностью цифровых ребусов является то, что они содержат в своём написании знаки. Каждый знак подразумевает какую-</w:t>
      </w:r>
      <w:r w:rsidRPr="001262EC">
        <w:t>либо цифру из определённой совокупности, прикрытую квадрат</w:t>
      </w:r>
      <w:r w:rsidRPr="001262EC">
        <w:t>и</w:t>
      </w:r>
      <w:r w:rsidRPr="001262EC">
        <w:t>ком:</w:t>
      </w:r>
    </w:p>
    <w:p w:rsidR="00A84128" w:rsidRDefault="00A84128" w:rsidP="00A84128">
      <w:pPr>
        <w:jc w:val="both"/>
      </w:pPr>
      <w:r>
        <w:t>Предлагаемые ребусы выполнены в виде «ковриков». Математические знаки показывают действия, к</w:t>
      </w:r>
      <w:r>
        <w:t>о</w:t>
      </w:r>
      <w:r>
        <w:t>торые производятся и по горизонтали и по вертикали. Решаются цифровые ребусы так же, как и ребусы с ключевыми словами.</w:t>
      </w:r>
    </w:p>
    <w:p w:rsidR="00A84128" w:rsidRDefault="00A84128" w:rsidP="00A84128">
      <w:pPr>
        <w:jc w:val="both"/>
      </w:pPr>
      <w:r>
        <w:t>Работа с ребусами способствует развитию умения сравнивать, анализировать, синтезировать, осущест</w:t>
      </w:r>
      <w:r>
        <w:t>в</w:t>
      </w:r>
      <w:r>
        <w:t>лять пошаговый контроль, творчески мыслить, преобразовывать, комбин</w:t>
      </w:r>
      <w:r>
        <w:t>и</w:t>
      </w:r>
      <w:r>
        <w:t>ровать.</w:t>
      </w:r>
    </w:p>
    <w:p w:rsidR="00A84128" w:rsidRPr="0054477C" w:rsidRDefault="00A84128" w:rsidP="00A84128">
      <w:pPr>
        <w:jc w:val="both"/>
        <w:rPr>
          <w:b/>
        </w:rPr>
      </w:pPr>
      <w:r>
        <w:rPr>
          <w:b/>
        </w:rPr>
        <w:t xml:space="preserve"> </w:t>
      </w:r>
      <w:proofErr w:type="gramStart"/>
      <w:r>
        <w:rPr>
          <w:b/>
        </w:rPr>
        <w:t>В разделе «</w:t>
      </w:r>
      <w:r w:rsidRPr="00073CDD">
        <w:rPr>
          <w:b/>
        </w:rPr>
        <w:t>Головоломки</w:t>
      </w:r>
      <w:r>
        <w:rPr>
          <w:b/>
        </w:rPr>
        <w:t>»</w:t>
      </w:r>
      <w:r w:rsidRPr="00B80933">
        <w:rPr>
          <w:b/>
        </w:rPr>
        <w:t xml:space="preserve"> </w:t>
      </w:r>
      <w:r>
        <w:t>предлагаются числовые головоломки, головоломки на разр</w:t>
      </w:r>
      <w:r>
        <w:t>е</w:t>
      </w:r>
      <w:r>
        <w:t>зание, игровые головоломки, квадраты с «чёрными дырами», экспресс – лабиринт, лаб</w:t>
      </w:r>
      <w:r>
        <w:t>и</w:t>
      </w:r>
      <w:r>
        <w:t xml:space="preserve">ринт – алфавит, головоломки с домино, занимательные квадраты, </w:t>
      </w:r>
      <w:proofErr w:type="spellStart"/>
      <w:r>
        <w:t>сквэрворды</w:t>
      </w:r>
      <w:proofErr w:type="spellEnd"/>
      <w:r>
        <w:t>.</w:t>
      </w:r>
      <w:proofErr w:type="gramEnd"/>
    </w:p>
    <w:p w:rsidR="00A84128" w:rsidRDefault="00A84128" w:rsidP="00A84128">
      <w:pPr>
        <w:jc w:val="both"/>
      </w:pPr>
      <w:r>
        <w:t>Числовые головоломки – увлекательный тип задач, причём своеобразие и нестандартность этих голов</w:t>
      </w:r>
      <w:r>
        <w:t>о</w:t>
      </w:r>
      <w:r>
        <w:t>ломок начисто отметают какую-либо шаблонность при их решении. Приведенный в условии задач гот</w:t>
      </w:r>
      <w:r>
        <w:t>о</w:t>
      </w:r>
      <w:r>
        <w:t>вый набор чисел отнюдь не гарантирует быстрое решение.</w:t>
      </w:r>
    </w:p>
    <w:p w:rsidR="00A84128" w:rsidRDefault="00A84128" w:rsidP="00A84128">
      <w:pPr>
        <w:jc w:val="both"/>
      </w:pPr>
      <w:r>
        <w:t>Как в калейдоскопе, меняя положение нескольких разноцветных стекляшек. Можно получить беск</w:t>
      </w:r>
      <w:r>
        <w:t>о</w:t>
      </w:r>
      <w:r>
        <w:t>нечное множество узоров, так и в числовых головоломках девять натуральных чисел или десять цифр от 0 до 9 включительно. Причудливо сочетаясь, образуют самые неожиданные задачи – головоломки.</w:t>
      </w:r>
    </w:p>
    <w:p w:rsidR="00A84128" w:rsidRDefault="00A84128" w:rsidP="00A84128">
      <w:pPr>
        <w:jc w:val="both"/>
      </w:pPr>
      <w:r>
        <w:t>Разрезать и сложить – вот два главных и непременных условия почти всех головоломок на разрезание. Разрезать фигуру на наименьшее возможное число частей, чтобы потом сл</w:t>
      </w:r>
      <w:r>
        <w:t>о</w:t>
      </w:r>
      <w:r>
        <w:t>жить другую, - настоящее искусство. Данный вид головоломок развивает пространственное воображение, умение планировать свою деятельность.</w:t>
      </w:r>
    </w:p>
    <w:p w:rsidR="00A84128" w:rsidRDefault="00A84128" w:rsidP="00A84128">
      <w:pPr>
        <w:jc w:val="both"/>
      </w:pPr>
      <w:r>
        <w:t>Идеальным материалом для составления комбинаторных задач, развития мышления, в</w:t>
      </w:r>
      <w:r>
        <w:t>ы</w:t>
      </w:r>
      <w:r>
        <w:t>числительных навыков представляю головоломки с домино.</w:t>
      </w:r>
    </w:p>
    <w:p w:rsidR="00A84128" w:rsidRDefault="00A84128" w:rsidP="00A84128">
      <w:pPr>
        <w:jc w:val="both"/>
      </w:pPr>
      <w:r>
        <w:t>Игровые головоломки – игры, предназначенные для одного человека. Решая головоломку, каждый до</w:t>
      </w:r>
      <w:r>
        <w:t>л</w:t>
      </w:r>
      <w:r>
        <w:t>жен действовать самостоятельно, проявляя при этом такие качества, как целеустремлённость, находч</w:t>
      </w:r>
      <w:r>
        <w:t>и</w:t>
      </w:r>
      <w:r>
        <w:t>вость, умение логически мыслить. Большинство этих головоломок основано на всевозможных перем</w:t>
      </w:r>
      <w:r>
        <w:t>е</w:t>
      </w:r>
      <w:r>
        <w:t>щениях и перестановках по определённым правилам фигур, фишек и плиток. Учащиеся сами изгото</w:t>
      </w:r>
      <w:r>
        <w:t>в</w:t>
      </w:r>
      <w:r>
        <w:t>ляют некоторые игровые головоло</w:t>
      </w:r>
      <w:r>
        <w:t>м</w:t>
      </w:r>
      <w:r>
        <w:t>ки, используя картон или плотную бумагу. Данные вид головоломок позволяет учащимся проводить весёлые конкурсы с  другими детьми, не посещающими занятия кружка.</w:t>
      </w:r>
    </w:p>
    <w:p w:rsidR="00A84128" w:rsidRDefault="00A84128" w:rsidP="00A84128">
      <w:pPr>
        <w:jc w:val="both"/>
      </w:pPr>
      <w:r>
        <w:t>Увлекательную задачу на сообразительность и умение логически мыслить представляет собой лабиринт – алфавит. В 64 клеточках квадрата8х8 вписаны буквы алфавита. Начиная с буквы</w:t>
      </w:r>
      <w:proofErr w:type="gramStart"/>
      <w:r>
        <w:t xml:space="preserve"> А</w:t>
      </w:r>
      <w:proofErr w:type="gramEnd"/>
      <w:r>
        <w:t xml:space="preserve"> в верхнем левом углу, необходимо провести </w:t>
      </w:r>
      <w:proofErr w:type="spellStart"/>
      <w:r>
        <w:t>несамопересекающуюся</w:t>
      </w:r>
      <w:proofErr w:type="spellEnd"/>
      <w:r>
        <w:t xml:space="preserve"> ломаную, состоящую из звеньев, которая проход</w:t>
      </w:r>
      <w:r>
        <w:t>и</w:t>
      </w:r>
      <w:r>
        <w:t>ла бы ровно через 33 буквы алфавита и заканчив</w:t>
      </w:r>
      <w:r>
        <w:t>а</w:t>
      </w:r>
      <w:r>
        <w:t xml:space="preserve">лась в нижнем правом углу квадрата на букве Я. При этом звенья ломаной должны пересекать стороны маленьких квадратиков. Но не проходить через их вершины. Буква называется проводимой, если через неё проходит ломаная линия, и </w:t>
      </w:r>
      <w:proofErr w:type="spellStart"/>
      <w:r>
        <w:t>непроводимой</w:t>
      </w:r>
      <w:proofErr w:type="spellEnd"/>
      <w:r>
        <w:t xml:space="preserve"> в противном случае. Учащиеся должны договориться о способах обозначения проводимых и </w:t>
      </w:r>
      <w:proofErr w:type="spellStart"/>
      <w:r>
        <w:t>непровод</w:t>
      </w:r>
      <w:r>
        <w:t>и</w:t>
      </w:r>
      <w:r>
        <w:t>мых</w:t>
      </w:r>
      <w:proofErr w:type="spellEnd"/>
      <w:r>
        <w:t xml:space="preserve"> букв и раскрыть некоторые положения, а именно:</w:t>
      </w:r>
    </w:p>
    <w:p w:rsidR="00A84128" w:rsidRDefault="00A84128" w:rsidP="00A84128">
      <w:pPr>
        <w:jc w:val="both"/>
      </w:pPr>
      <w:r>
        <w:t>1.  Буква</w:t>
      </w:r>
      <w:proofErr w:type="gramStart"/>
      <w:r>
        <w:t xml:space="preserve"> А</w:t>
      </w:r>
      <w:proofErr w:type="gramEnd"/>
      <w:r>
        <w:t xml:space="preserve"> в верхнем левом углу и буква Я в нижнем правом углу – проводимые буквы.</w:t>
      </w:r>
    </w:p>
    <w:p w:rsidR="00A84128" w:rsidRDefault="00A84128" w:rsidP="00A84128">
      <w:pPr>
        <w:jc w:val="both"/>
      </w:pPr>
      <w:r>
        <w:t>2</w:t>
      </w:r>
      <w:proofErr w:type="gramStart"/>
      <w:r>
        <w:t xml:space="preserve">  Л</w:t>
      </w:r>
      <w:proofErr w:type="gramEnd"/>
      <w:r>
        <w:t>юбая буква, встречающаяся в лабиринте один раз – проводимая буква.</w:t>
      </w:r>
    </w:p>
    <w:p w:rsidR="00A84128" w:rsidRDefault="00A84128" w:rsidP="00A84128">
      <w:pPr>
        <w:jc w:val="both"/>
      </w:pPr>
      <w:r>
        <w:t xml:space="preserve">3. Если проводимая буква окружена с двух сторон двумя </w:t>
      </w:r>
      <w:proofErr w:type="spellStart"/>
      <w:r>
        <w:t>непроводимыми</w:t>
      </w:r>
      <w:proofErr w:type="spellEnd"/>
      <w:r>
        <w:t xml:space="preserve"> буквами, </w:t>
      </w:r>
      <w:proofErr w:type="spellStart"/>
      <w:r>
        <w:t>непроводимой</w:t>
      </w:r>
      <w:proofErr w:type="spellEnd"/>
      <w:r>
        <w:t xml:space="preserve"> бу</w:t>
      </w:r>
      <w:r>
        <w:t>к</w:t>
      </w:r>
      <w:r>
        <w:t>вой и стороной большого квадрата, двумя сторонами квадрата, то в направл</w:t>
      </w:r>
      <w:r>
        <w:t>е</w:t>
      </w:r>
      <w:r>
        <w:t>нии двух других сторон проводим по звену. Буквы, стоящие у второго конца звеньев ст</w:t>
      </w:r>
      <w:r>
        <w:t>а</w:t>
      </w:r>
      <w:r>
        <w:t>новятся проводимыми.</w:t>
      </w:r>
    </w:p>
    <w:p w:rsidR="00A84128" w:rsidRDefault="00A84128" w:rsidP="00A84128">
      <w:pPr>
        <w:jc w:val="both"/>
      </w:pPr>
      <w:r>
        <w:t xml:space="preserve">4. Если из нескольких одинаковых букв одна становится проводимой, то все остальные тотчас же станут </w:t>
      </w:r>
      <w:proofErr w:type="spellStart"/>
      <w:r>
        <w:t>непроводимыми</w:t>
      </w:r>
      <w:proofErr w:type="spellEnd"/>
      <w:r>
        <w:t>.</w:t>
      </w:r>
    </w:p>
    <w:p w:rsidR="00A84128" w:rsidRDefault="00A84128" w:rsidP="00A84128">
      <w:pPr>
        <w:jc w:val="both"/>
      </w:pPr>
      <w:r>
        <w:t xml:space="preserve">5. Буквы, стоящие в тупике (окружённые с трёх сторон), являются </w:t>
      </w:r>
      <w:proofErr w:type="spellStart"/>
      <w:r>
        <w:t>непроводимыми</w:t>
      </w:r>
      <w:proofErr w:type="spellEnd"/>
      <w:r>
        <w:t>.</w:t>
      </w:r>
    </w:p>
    <w:p w:rsidR="00A84128" w:rsidRDefault="00A84128" w:rsidP="00A84128">
      <w:pPr>
        <w:jc w:val="both"/>
      </w:pPr>
      <w:r>
        <w:t xml:space="preserve">6. если из нескольких одинаковых букв все за исключением одной </w:t>
      </w:r>
      <w:proofErr w:type="spellStart"/>
      <w:r>
        <w:t>непроводимые</w:t>
      </w:r>
      <w:proofErr w:type="spellEnd"/>
      <w:r>
        <w:t xml:space="preserve">, то </w:t>
      </w:r>
      <w:proofErr w:type="gramStart"/>
      <w:r>
        <w:t>последняя</w:t>
      </w:r>
      <w:proofErr w:type="gramEnd"/>
      <w:r>
        <w:t xml:space="preserve"> стан</w:t>
      </w:r>
      <w:r>
        <w:t>о</w:t>
      </w:r>
      <w:r>
        <w:t>вится проводимой.</w:t>
      </w:r>
    </w:p>
    <w:p w:rsidR="00A84128" w:rsidRDefault="00A84128" w:rsidP="00A84128">
      <w:pPr>
        <w:jc w:val="both"/>
      </w:pPr>
      <w:r>
        <w:t>7. Не всегда можно соединять звеном две соседние проводимые буквы.</w:t>
      </w:r>
    </w:p>
    <w:p w:rsidR="00A84128" w:rsidRDefault="00A84128" w:rsidP="00A84128">
      <w:pPr>
        <w:jc w:val="both"/>
      </w:pPr>
      <w:r>
        <w:t>8. Ломаная линия не должна быть замкнутой на некотором промежутке, иначе она дважды пройдёт ч</w:t>
      </w:r>
      <w:r>
        <w:t>е</w:t>
      </w:r>
      <w:r>
        <w:t>рез одну и ту же букву.</w:t>
      </w:r>
    </w:p>
    <w:p w:rsidR="00A84128" w:rsidRDefault="00A84128" w:rsidP="00A84128">
      <w:pPr>
        <w:jc w:val="both"/>
      </w:pPr>
      <w:r>
        <w:t>На основе этих положений учащиеся составляют алгоритм решения данного вида голов</w:t>
      </w:r>
      <w:r>
        <w:t>о</w:t>
      </w:r>
      <w:r>
        <w:t>ломок. Таким образом,  работа с лабиринтом – алфавитом создаёт условия для развития умения размышлять, соста</w:t>
      </w:r>
      <w:r>
        <w:t>в</w:t>
      </w:r>
      <w:r>
        <w:t>лять алгоритм, действовать в соответствии с алгоритмом, ра</w:t>
      </w:r>
      <w:r>
        <w:t>з</w:t>
      </w:r>
      <w:r>
        <w:t>вивает внимание.</w:t>
      </w:r>
    </w:p>
    <w:p w:rsidR="00A84128" w:rsidRDefault="00A84128" w:rsidP="00A84128">
      <w:pPr>
        <w:jc w:val="both"/>
      </w:pPr>
      <w:r>
        <w:t>Эти же задачи позволяет решать и работа с квадратом с «чёрными дырами». Этот квадрат 9х9 содержит все цифры от 1 до 9 включительно, каждая из которых встречается ровно девять раз. Разбросанные в хаотическом беспорядке цифры, приводят к увлекательной з</w:t>
      </w:r>
      <w:r>
        <w:t>а</w:t>
      </w:r>
      <w:r>
        <w:t>даче, суть которой состоит в том, чтобы ограничить группы цифр так, чтобы они в сумме давали 10. при этом часть цифр не может быть испол</w:t>
      </w:r>
      <w:r>
        <w:t>ь</w:t>
      </w:r>
      <w:r>
        <w:t>зована для получения групп. Ква</w:t>
      </w:r>
      <w:r>
        <w:t>д</w:t>
      </w:r>
      <w:r>
        <w:t>ратики с этими цифрами называют «чёрными дырами». Если решать данную задачу простым подбором, наугад, то можно потерпеть неудачу: «чёрные дыры» будут поя</w:t>
      </w:r>
      <w:r>
        <w:t>в</w:t>
      </w:r>
      <w:r>
        <w:t>ляться в таком изобилии, что их чёрные недра полностью скроют истинное решение задачи. Сущ</w:t>
      </w:r>
      <w:r>
        <w:t>е</w:t>
      </w:r>
      <w:r>
        <w:t>ствует метод, которые позволяет найти единственно правильное решение. Суть метода состоит из трёх этапов.</w:t>
      </w:r>
    </w:p>
    <w:p w:rsidR="00A84128" w:rsidRDefault="00A84128" w:rsidP="00A84128">
      <w:pPr>
        <w:jc w:val="both"/>
      </w:pPr>
      <w:r>
        <w:t xml:space="preserve">Первый этап заключается в отделении двух соседних цифр, в сумме превышающих 10, перегородкой. </w:t>
      </w:r>
      <w:proofErr w:type="gramStart"/>
      <w:r>
        <w:t>Построив</w:t>
      </w:r>
      <w:proofErr w:type="gramEnd"/>
      <w:r>
        <w:t xml:space="preserve"> таким образом перегородки, можно увидеть часть «чёрных дыр». На втором этапе нужно взять две соседние цифры и посмотреть, можно ли сумму этих цифр дополнить до 10 соседними, пр</w:t>
      </w:r>
      <w:r>
        <w:t>и</w:t>
      </w:r>
      <w:r>
        <w:t>мыкающими цифрами. Если это сделать нельзя, то между этими цифрами ставим перегородку. Третий этап – самый трудный. Здесь нельзя полагаться на очевидность восприятия.</w:t>
      </w:r>
    </w:p>
    <w:p w:rsidR="00A84128" w:rsidRDefault="00A84128" w:rsidP="00A84128">
      <w:pPr>
        <w:jc w:val="both"/>
      </w:pPr>
      <w:r>
        <w:t>Экспресс – лабиринт – занимательная задача, суть которой заключается в отыскании маршрута на поле квадрата. Расположенные определённым образом три вида знаков проявляют части маршрута, восст</w:t>
      </w:r>
      <w:r>
        <w:t>а</w:t>
      </w:r>
      <w:r>
        <w:t>новить который полностью можно только с помощью см</w:t>
      </w:r>
      <w:r>
        <w:t>е</w:t>
      </w:r>
      <w:r>
        <w:t>калки и сообразительности, когда каждый раз анализирую возникшую ситуацию, нужно сделать единственно правильный ход. В каждом лабиринте квадратики со знаками обх</w:t>
      </w:r>
      <w:r>
        <w:t>о</w:t>
      </w:r>
      <w:r>
        <w:t>дятся  следующим образом:</w:t>
      </w:r>
    </w:p>
    <w:p w:rsidR="00A84128" w:rsidRDefault="00A84128" w:rsidP="00A84128">
      <w:pPr>
        <w:jc w:val="both"/>
      </w:pPr>
      <w:r>
        <w:t>1. В квадратик с крестиком заходить нельзя.</w:t>
      </w:r>
    </w:p>
    <w:p w:rsidR="00A84128" w:rsidRDefault="00A84128" w:rsidP="00A84128">
      <w:pPr>
        <w:jc w:val="both"/>
      </w:pPr>
      <w:r>
        <w:t xml:space="preserve">2. В квадратик с косой чёрточкой обязательно заходим дважды, </w:t>
      </w:r>
      <w:proofErr w:type="gramStart"/>
      <w:r>
        <w:t>но</w:t>
      </w:r>
      <w:proofErr w:type="gramEnd"/>
      <w:r>
        <w:t xml:space="preserve"> не пересекая чёрточку.</w:t>
      </w:r>
    </w:p>
    <w:p w:rsidR="00A84128" w:rsidRDefault="00A84128" w:rsidP="00A84128">
      <w:pPr>
        <w:jc w:val="both"/>
      </w:pPr>
      <w:r>
        <w:t>3. Квадратик с двумя чёрточками – длинной и короткой – проходим один раз через свободную полови</w:t>
      </w:r>
      <w:r>
        <w:t>н</w:t>
      </w:r>
      <w:r>
        <w:t xml:space="preserve">ку, </w:t>
      </w:r>
      <w:proofErr w:type="gramStart"/>
      <w:r>
        <w:t>также</w:t>
      </w:r>
      <w:proofErr w:type="gramEnd"/>
      <w:r>
        <w:t xml:space="preserve"> не пересекая этих чёрточек. Зная эти положения, учащиеся с</w:t>
      </w:r>
      <w:r>
        <w:t>о</w:t>
      </w:r>
      <w:r>
        <w:t>ставляют алгоритм  составления маршрута. Им потребуется осуществлять пошаговый контроль. Решать данный вид головоломок можно,  работая в группе, паре или индивид</w:t>
      </w:r>
      <w:r>
        <w:t>у</w:t>
      </w:r>
      <w:r>
        <w:t>ально.</w:t>
      </w:r>
    </w:p>
    <w:p w:rsidR="00A84128" w:rsidRPr="00C81499" w:rsidRDefault="00A84128" w:rsidP="00A84128">
      <w:pPr>
        <w:jc w:val="both"/>
        <w:rPr>
          <w:b/>
        </w:rPr>
      </w:pPr>
      <w:r>
        <w:rPr>
          <w:b/>
        </w:rPr>
        <w:t xml:space="preserve"> В процессе знакомства с з</w:t>
      </w:r>
      <w:r w:rsidRPr="00B80933">
        <w:rPr>
          <w:b/>
        </w:rPr>
        <w:t>анимательны</w:t>
      </w:r>
      <w:r>
        <w:rPr>
          <w:b/>
        </w:rPr>
        <w:t>ми</w:t>
      </w:r>
      <w:r w:rsidRPr="00B80933">
        <w:rPr>
          <w:b/>
        </w:rPr>
        <w:t xml:space="preserve"> квадрат</w:t>
      </w:r>
      <w:r>
        <w:rPr>
          <w:b/>
        </w:rPr>
        <w:t>ами учащиеся в процессе наблюдения и сра</w:t>
      </w:r>
      <w:r>
        <w:rPr>
          <w:b/>
        </w:rPr>
        <w:t>в</w:t>
      </w:r>
      <w:r>
        <w:rPr>
          <w:b/>
        </w:rPr>
        <w:t xml:space="preserve">нения находят </w:t>
      </w:r>
      <w:r>
        <w:t>р</w:t>
      </w:r>
      <w:r w:rsidRPr="008B1A4B">
        <w:t xml:space="preserve">азличие </w:t>
      </w:r>
      <w:r>
        <w:t>латинских и магических квадратов, совместно с педагогом раскрывают с</w:t>
      </w:r>
      <w:r w:rsidRPr="008B1A4B">
        <w:t>пос</w:t>
      </w:r>
      <w:r w:rsidRPr="008B1A4B">
        <w:t>о</w:t>
      </w:r>
      <w:r w:rsidRPr="008B1A4B">
        <w:t>бы составления магических квадратов</w:t>
      </w:r>
      <w:r>
        <w:t xml:space="preserve"> (</w:t>
      </w:r>
      <w:r w:rsidRPr="008B1A4B">
        <w:t>составление магическ</w:t>
      </w:r>
      <w:r w:rsidRPr="008B1A4B">
        <w:t>о</w:t>
      </w:r>
      <w:r w:rsidRPr="008B1A4B">
        <w:t>го квадрата с помощью подбора 9 чисел с постоянной разностью между соседними числ</w:t>
      </w:r>
      <w:r w:rsidRPr="008B1A4B">
        <w:t>а</w:t>
      </w:r>
      <w:r w:rsidRPr="008B1A4B">
        <w:t>ми; составление магических квадратов, в которых сумма делится на 3; составление нового квадрата с помощью мысленного поворота данного на четверть обор</w:t>
      </w:r>
      <w:r w:rsidRPr="008B1A4B">
        <w:t>о</w:t>
      </w:r>
      <w:r w:rsidRPr="008B1A4B">
        <w:t xml:space="preserve">та;  использование способа </w:t>
      </w:r>
      <w:proofErr w:type="gramStart"/>
      <w:r w:rsidRPr="008B1A4B">
        <w:t>Буше</w:t>
      </w:r>
      <w:proofErr w:type="gramEnd"/>
      <w:r>
        <w:t>).  Они составляют сборник собственных магических квадратов.</w:t>
      </w:r>
    </w:p>
    <w:p w:rsidR="00A84128" w:rsidRDefault="00A84128" w:rsidP="00A84128">
      <w:pPr>
        <w:jc w:val="both"/>
      </w:pPr>
      <w:r>
        <w:t xml:space="preserve">Разновидностью латинских квадратов являются </w:t>
      </w:r>
      <w:proofErr w:type="spellStart"/>
      <w:r>
        <w:t>сквэрворды</w:t>
      </w:r>
      <w:proofErr w:type="spellEnd"/>
      <w:r>
        <w:t xml:space="preserve">. </w:t>
      </w:r>
      <w:proofErr w:type="spellStart"/>
      <w:r w:rsidRPr="00C81499">
        <w:t>Сквэрворд</w:t>
      </w:r>
      <w:proofErr w:type="spellEnd"/>
      <w:r>
        <w:t xml:space="preserve"> – это  квадрат, разделённый на клеточки, с записанными в нём определенным образом словами. При этом большая часть клеточек п</w:t>
      </w:r>
      <w:r>
        <w:t>у</w:t>
      </w:r>
      <w:r>
        <w:t>ста.  Задача состоит в том, чтобы заполнить эти пустые клеточки буквами из числа имеющихся так, чт</w:t>
      </w:r>
      <w:r>
        <w:t>о</w:t>
      </w:r>
      <w:r>
        <w:t>бы в каждом горизонтальном, вертикальном ряду и в диагоналях квадрата не было двух одинаковых букв, т. е каждая буква встречалась бы  только по одному разу.</w:t>
      </w:r>
    </w:p>
    <w:p w:rsidR="00A84128" w:rsidRDefault="00A84128" w:rsidP="00A84128">
      <w:pPr>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70"/>
        <w:gridCol w:w="669"/>
        <w:gridCol w:w="670"/>
        <w:gridCol w:w="670"/>
      </w:tblGrid>
      <w:tr w:rsidR="00A84128" w:rsidTr="00DC5408">
        <w:trPr>
          <w:trHeight w:val="270"/>
        </w:trPr>
        <w:tc>
          <w:tcPr>
            <w:tcW w:w="669" w:type="dxa"/>
            <w:shd w:val="clear" w:color="auto" w:fill="auto"/>
          </w:tcPr>
          <w:p w:rsidR="00A84128" w:rsidRDefault="00A84128" w:rsidP="00DC5408">
            <w:pPr>
              <w:jc w:val="both"/>
            </w:pPr>
            <w:r>
              <w:t>с</w:t>
            </w:r>
          </w:p>
        </w:tc>
        <w:tc>
          <w:tcPr>
            <w:tcW w:w="670" w:type="dxa"/>
            <w:shd w:val="clear" w:color="auto" w:fill="auto"/>
          </w:tcPr>
          <w:p w:rsidR="00A84128" w:rsidRDefault="00A84128" w:rsidP="00DC5408">
            <w:pPr>
              <w:jc w:val="both"/>
            </w:pPr>
            <w:r>
              <w:t>л</w:t>
            </w:r>
          </w:p>
        </w:tc>
        <w:tc>
          <w:tcPr>
            <w:tcW w:w="669" w:type="dxa"/>
            <w:shd w:val="clear" w:color="auto" w:fill="auto"/>
          </w:tcPr>
          <w:p w:rsidR="00A84128" w:rsidRDefault="00A84128" w:rsidP="00DC5408">
            <w:pPr>
              <w:jc w:val="both"/>
            </w:pPr>
            <w:r>
              <w:t>е</w:t>
            </w:r>
          </w:p>
        </w:tc>
        <w:tc>
          <w:tcPr>
            <w:tcW w:w="670" w:type="dxa"/>
            <w:shd w:val="clear" w:color="auto" w:fill="auto"/>
          </w:tcPr>
          <w:p w:rsidR="00A84128" w:rsidRDefault="00A84128" w:rsidP="00DC5408">
            <w:pPr>
              <w:jc w:val="both"/>
            </w:pPr>
            <w:r>
              <w:t>з</w:t>
            </w:r>
          </w:p>
        </w:tc>
        <w:tc>
          <w:tcPr>
            <w:tcW w:w="670" w:type="dxa"/>
            <w:shd w:val="clear" w:color="auto" w:fill="auto"/>
          </w:tcPr>
          <w:p w:rsidR="00A84128" w:rsidRDefault="00A84128" w:rsidP="00DC5408">
            <w:pPr>
              <w:jc w:val="both"/>
            </w:pPr>
            <w:r>
              <w:t>а</w:t>
            </w:r>
          </w:p>
        </w:tc>
      </w:tr>
      <w:tr w:rsidR="00A84128" w:rsidTr="00DC5408">
        <w:trPr>
          <w:trHeight w:val="270"/>
        </w:trPr>
        <w:tc>
          <w:tcPr>
            <w:tcW w:w="669" w:type="dxa"/>
            <w:shd w:val="clear" w:color="auto" w:fill="auto"/>
          </w:tcPr>
          <w:p w:rsidR="00A84128" w:rsidRDefault="00A84128" w:rsidP="00DC5408">
            <w:pPr>
              <w:jc w:val="both"/>
            </w:pPr>
            <w:r>
              <w:t xml:space="preserve">      </w:t>
            </w:r>
          </w:p>
        </w:tc>
        <w:tc>
          <w:tcPr>
            <w:tcW w:w="670" w:type="dxa"/>
            <w:shd w:val="clear" w:color="auto" w:fill="auto"/>
          </w:tcPr>
          <w:p w:rsidR="00A84128" w:rsidRDefault="00A84128" w:rsidP="00DC5408">
            <w:pPr>
              <w:jc w:val="both"/>
            </w:pPr>
          </w:p>
        </w:tc>
        <w:tc>
          <w:tcPr>
            <w:tcW w:w="669" w:type="dxa"/>
            <w:shd w:val="clear" w:color="auto" w:fill="auto"/>
          </w:tcPr>
          <w:p w:rsidR="00A84128" w:rsidRDefault="00A84128" w:rsidP="00DC5408">
            <w:pPr>
              <w:jc w:val="both"/>
            </w:pPr>
          </w:p>
        </w:tc>
        <w:tc>
          <w:tcPr>
            <w:tcW w:w="670" w:type="dxa"/>
            <w:shd w:val="clear" w:color="auto" w:fill="auto"/>
          </w:tcPr>
          <w:p w:rsidR="00A84128" w:rsidRDefault="00A84128" w:rsidP="00DC5408">
            <w:pPr>
              <w:jc w:val="both"/>
            </w:pPr>
          </w:p>
        </w:tc>
        <w:tc>
          <w:tcPr>
            <w:tcW w:w="670" w:type="dxa"/>
            <w:shd w:val="clear" w:color="auto" w:fill="auto"/>
          </w:tcPr>
          <w:p w:rsidR="00A84128" w:rsidRDefault="00A84128" w:rsidP="00DC5408">
            <w:pPr>
              <w:jc w:val="both"/>
            </w:pPr>
          </w:p>
        </w:tc>
      </w:tr>
      <w:tr w:rsidR="00A84128" w:rsidTr="00DC5408">
        <w:trPr>
          <w:trHeight w:val="270"/>
        </w:trPr>
        <w:tc>
          <w:tcPr>
            <w:tcW w:w="669" w:type="dxa"/>
            <w:shd w:val="clear" w:color="auto" w:fill="auto"/>
          </w:tcPr>
          <w:p w:rsidR="00A84128" w:rsidRDefault="00A84128" w:rsidP="00DC5408">
            <w:pPr>
              <w:jc w:val="both"/>
            </w:pPr>
          </w:p>
        </w:tc>
        <w:tc>
          <w:tcPr>
            <w:tcW w:w="670" w:type="dxa"/>
            <w:shd w:val="clear" w:color="auto" w:fill="auto"/>
          </w:tcPr>
          <w:p w:rsidR="00A84128" w:rsidRDefault="00A84128" w:rsidP="00DC5408">
            <w:pPr>
              <w:jc w:val="both"/>
            </w:pPr>
          </w:p>
        </w:tc>
        <w:tc>
          <w:tcPr>
            <w:tcW w:w="669" w:type="dxa"/>
            <w:shd w:val="clear" w:color="auto" w:fill="auto"/>
          </w:tcPr>
          <w:p w:rsidR="00A84128" w:rsidRDefault="00A84128" w:rsidP="00DC5408">
            <w:pPr>
              <w:jc w:val="both"/>
            </w:pPr>
            <w:r>
              <w:t>л</w:t>
            </w:r>
          </w:p>
        </w:tc>
        <w:tc>
          <w:tcPr>
            <w:tcW w:w="670" w:type="dxa"/>
            <w:shd w:val="clear" w:color="auto" w:fill="auto"/>
          </w:tcPr>
          <w:p w:rsidR="00A84128" w:rsidRDefault="00A84128" w:rsidP="00DC5408">
            <w:pPr>
              <w:jc w:val="both"/>
            </w:pPr>
            <w:r>
              <w:t>е</w:t>
            </w:r>
          </w:p>
        </w:tc>
        <w:tc>
          <w:tcPr>
            <w:tcW w:w="670" w:type="dxa"/>
            <w:shd w:val="clear" w:color="auto" w:fill="auto"/>
          </w:tcPr>
          <w:p w:rsidR="00A84128" w:rsidRDefault="00A84128" w:rsidP="00DC5408">
            <w:pPr>
              <w:jc w:val="both"/>
            </w:pPr>
            <w:r>
              <w:t>с</w:t>
            </w:r>
          </w:p>
        </w:tc>
      </w:tr>
      <w:tr w:rsidR="00A84128" w:rsidTr="00DC5408">
        <w:trPr>
          <w:trHeight w:val="270"/>
        </w:trPr>
        <w:tc>
          <w:tcPr>
            <w:tcW w:w="669" w:type="dxa"/>
            <w:shd w:val="clear" w:color="auto" w:fill="auto"/>
          </w:tcPr>
          <w:p w:rsidR="00A84128" w:rsidRDefault="00A84128" w:rsidP="00DC5408">
            <w:pPr>
              <w:jc w:val="both"/>
            </w:pPr>
          </w:p>
        </w:tc>
        <w:tc>
          <w:tcPr>
            <w:tcW w:w="670" w:type="dxa"/>
            <w:shd w:val="clear" w:color="auto" w:fill="auto"/>
          </w:tcPr>
          <w:p w:rsidR="00A84128" w:rsidRDefault="00A84128" w:rsidP="00DC5408">
            <w:pPr>
              <w:jc w:val="both"/>
            </w:pPr>
          </w:p>
        </w:tc>
        <w:tc>
          <w:tcPr>
            <w:tcW w:w="669" w:type="dxa"/>
            <w:shd w:val="clear" w:color="auto" w:fill="auto"/>
          </w:tcPr>
          <w:p w:rsidR="00A84128" w:rsidRDefault="00A84128" w:rsidP="00DC5408">
            <w:pPr>
              <w:jc w:val="both"/>
            </w:pPr>
          </w:p>
        </w:tc>
        <w:tc>
          <w:tcPr>
            <w:tcW w:w="670" w:type="dxa"/>
            <w:shd w:val="clear" w:color="auto" w:fill="auto"/>
          </w:tcPr>
          <w:p w:rsidR="00A84128" w:rsidRDefault="00A84128" w:rsidP="00DC5408">
            <w:pPr>
              <w:jc w:val="both"/>
            </w:pPr>
          </w:p>
        </w:tc>
        <w:tc>
          <w:tcPr>
            <w:tcW w:w="670" w:type="dxa"/>
            <w:shd w:val="clear" w:color="auto" w:fill="auto"/>
          </w:tcPr>
          <w:p w:rsidR="00A84128" w:rsidRDefault="00A84128" w:rsidP="00DC5408">
            <w:pPr>
              <w:jc w:val="both"/>
            </w:pPr>
          </w:p>
        </w:tc>
      </w:tr>
      <w:tr w:rsidR="00A84128" w:rsidTr="00DC5408">
        <w:trPr>
          <w:trHeight w:val="270"/>
        </w:trPr>
        <w:tc>
          <w:tcPr>
            <w:tcW w:w="669" w:type="dxa"/>
            <w:shd w:val="clear" w:color="auto" w:fill="auto"/>
          </w:tcPr>
          <w:p w:rsidR="00A84128" w:rsidRDefault="00A84128" w:rsidP="00DC5408">
            <w:pPr>
              <w:jc w:val="both"/>
            </w:pPr>
          </w:p>
        </w:tc>
        <w:tc>
          <w:tcPr>
            <w:tcW w:w="670" w:type="dxa"/>
            <w:shd w:val="clear" w:color="auto" w:fill="auto"/>
          </w:tcPr>
          <w:p w:rsidR="00A84128" w:rsidRDefault="00A84128" w:rsidP="00DC5408">
            <w:pPr>
              <w:jc w:val="both"/>
            </w:pPr>
          </w:p>
        </w:tc>
        <w:tc>
          <w:tcPr>
            <w:tcW w:w="669" w:type="dxa"/>
            <w:shd w:val="clear" w:color="auto" w:fill="auto"/>
          </w:tcPr>
          <w:p w:rsidR="00A84128" w:rsidRDefault="00A84128" w:rsidP="00DC5408">
            <w:pPr>
              <w:jc w:val="both"/>
            </w:pPr>
          </w:p>
        </w:tc>
        <w:tc>
          <w:tcPr>
            <w:tcW w:w="670" w:type="dxa"/>
            <w:shd w:val="clear" w:color="auto" w:fill="auto"/>
          </w:tcPr>
          <w:p w:rsidR="00A84128" w:rsidRDefault="00A84128" w:rsidP="00DC5408">
            <w:pPr>
              <w:jc w:val="both"/>
            </w:pPr>
          </w:p>
        </w:tc>
        <w:tc>
          <w:tcPr>
            <w:tcW w:w="670" w:type="dxa"/>
            <w:shd w:val="clear" w:color="auto" w:fill="auto"/>
          </w:tcPr>
          <w:p w:rsidR="00A84128" w:rsidRDefault="00A84128" w:rsidP="00DC5408">
            <w:pPr>
              <w:jc w:val="both"/>
            </w:pPr>
            <w:r>
              <w:t xml:space="preserve">        </w:t>
            </w:r>
          </w:p>
        </w:tc>
      </w:tr>
    </w:tbl>
    <w:p w:rsidR="00A84128" w:rsidRDefault="00A84128" w:rsidP="00A84128">
      <w:pPr>
        <w:ind w:firstLine="720"/>
        <w:jc w:val="both"/>
      </w:pPr>
      <w:r>
        <w:t xml:space="preserve"> </w:t>
      </w:r>
    </w:p>
    <w:p w:rsidR="00A84128" w:rsidRDefault="00A84128" w:rsidP="00A84128">
      <w:pPr>
        <w:jc w:val="both"/>
      </w:pPr>
      <w:r>
        <w:t>Основной подход к решению задач такого типа заключается в отыскании клеточки, для которой будет установлена несомненность расположения в ней той или иной буквы. Но как прийти к выводу, что в данной клетке должна быть расположена какая-то определённая буква? Выбираем клетку и для неё пр</w:t>
      </w:r>
      <w:r>
        <w:t>о</w:t>
      </w:r>
      <w:r>
        <w:t>водим чёткий, логический анализ, устанавлив</w:t>
      </w:r>
      <w:r>
        <w:t>а</w:t>
      </w:r>
      <w:r>
        <w:t>ем количество букв, которые можно вписать в эту клетку. Если возможная буква одна – очень хорошо; вписываем её. Две и более – переходим к другой клетке, и так до тех пор. Пока поиск не увенчается успехом.</w:t>
      </w:r>
    </w:p>
    <w:p w:rsidR="00A84128" w:rsidRPr="006B7539" w:rsidRDefault="00A84128" w:rsidP="00A84128">
      <w:pPr>
        <w:jc w:val="both"/>
      </w:pPr>
      <w:r>
        <w:t xml:space="preserve">Работа со </w:t>
      </w:r>
      <w:proofErr w:type="spellStart"/>
      <w:r>
        <w:t>сквэрвордами</w:t>
      </w:r>
      <w:proofErr w:type="spellEnd"/>
      <w:r>
        <w:t>, лабиринтом - алфавитом, квадратом с «чёрными дырами» служит пропедевт</w:t>
      </w:r>
      <w:r>
        <w:t>и</w:t>
      </w:r>
      <w:r>
        <w:t>кой понятий, связанных с координатной плоскостью, так как  для удобства  они нумеруются по анал</w:t>
      </w:r>
      <w:r>
        <w:t>о</w:t>
      </w:r>
      <w:r>
        <w:t>гии с шахматной доской.</w:t>
      </w:r>
    </w:p>
    <w:p w:rsidR="00A84128" w:rsidRDefault="00A84128" w:rsidP="00A84128">
      <w:pPr>
        <w:tabs>
          <w:tab w:val="left" w:pos="1080"/>
        </w:tabs>
        <w:jc w:val="center"/>
        <w:rPr>
          <w:b/>
        </w:rPr>
      </w:pPr>
    </w:p>
    <w:p w:rsidR="00A84128" w:rsidRPr="00D22728" w:rsidRDefault="00A84128" w:rsidP="00A84128">
      <w:pPr>
        <w:tabs>
          <w:tab w:val="left" w:pos="1080"/>
        </w:tabs>
        <w:jc w:val="center"/>
        <w:rPr>
          <w:b/>
          <w:sz w:val="28"/>
          <w:szCs w:val="28"/>
        </w:rPr>
      </w:pPr>
      <w:r w:rsidRPr="00D22728">
        <w:rPr>
          <w:b/>
          <w:sz w:val="28"/>
          <w:szCs w:val="28"/>
        </w:rPr>
        <w:t xml:space="preserve">Раздел </w:t>
      </w:r>
      <w:r w:rsidRPr="00D22728">
        <w:rPr>
          <w:b/>
          <w:sz w:val="28"/>
          <w:szCs w:val="28"/>
          <w:lang w:val="en-US"/>
        </w:rPr>
        <w:t>III</w:t>
      </w:r>
      <w:r w:rsidRPr="00D22728">
        <w:rPr>
          <w:b/>
          <w:sz w:val="28"/>
          <w:szCs w:val="28"/>
        </w:rPr>
        <w:t>. Место курса «Умники и умницы» в учебном плане</w:t>
      </w:r>
    </w:p>
    <w:p w:rsidR="00A84128" w:rsidRPr="002C3CD0" w:rsidRDefault="00A84128" w:rsidP="00A84128">
      <w:pPr>
        <w:tabs>
          <w:tab w:val="left" w:pos="1080"/>
        </w:tabs>
        <w:ind w:firstLine="284"/>
        <w:jc w:val="both"/>
      </w:pPr>
      <w:r>
        <w:t>Курс</w:t>
      </w:r>
      <w:r w:rsidRPr="00F87D6E">
        <w:t xml:space="preserve"> «Умники и умницы» включен в программу внеурочной деятельности и дополняет обяз</w:t>
      </w:r>
      <w:r w:rsidRPr="00F87D6E">
        <w:t>а</w:t>
      </w:r>
      <w:r w:rsidRPr="00F87D6E">
        <w:t>тельную предметную область «Математика и информатика», которая призвана решать следующие основные з</w:t>
      </w:r>
      <w:r w:rsidRPr="00F87D6E">
        <w:t>а</w:t>
      </w:r>
      <w:r w:rsidRPr="00F87D6E">
        <w:t>дачи реализации содержания:</w:t>
      </w:r>
      <w:r>
        <w:t xml:space="preserve"> р</w:t>
      </w:r>
      <w:r w:rsidRPr="00F87D6E">
        <w:t>азвитие математической речи, логического и алгоритмического мышл</w:t>
      </w:r>
      <w:r w:rsidRPr="00F87D6E">
        <w:t>е</w:t>
      </w:r>
      <w:r w:rsidRPr="00F87D6E">
        <w:t>ния, воображения</w:t>
      </w:r>
      <w:r>
        <w:t>.</w:t>
      </w:r>
    </w:p>
    <w:p w:rsidR="00A84128" w:rsidRDefault="00A84128" w:rsidP="00A84128">
      <w:pPr>
        <w:shd w:val="clear" w:color="auto" w:fill="FFFFFF"/>
        <w:ind w:firstLine="284"/>
        <w:jc w:val="both"/>
      </w:pPr>
      <w:r w:rsidRPr="007D1340">
        <w:rPr>
          <w:bCs/>
        </w:rPr>
        <w:t xml:space="preserve">В учебном плане </w:t>
      </w:r>
      <w:r w:rsidRPr="007D1340">
        <w:t xml:space="preserve">на </w:t>
      </w:r>
      <w:r>
        <w:t>внеурочную деятельность по программе курса «Умники и умницы»</w:t>
      </w:r>
      <w:r w:rsidRPr="007D1340">
        <w:t xml:space="preserve"> в каждом классе начальной школы отводится </w:t>
      </w:r>
      <w:r>
        <w:t>1</w:t>
      </w:r>
      <w:r w:rsidRPr="007D1340">
        <w:t xml:space="preserve"> час в неделю, всего </w:t>
      </w:r>
      <w:r>
        <w:t>135</w:t>
      </w:r>
      <w:r w:rsidRPr="007D1340">
        <w:t xml:space="preserve"> часов.</w:t>
      </w:r>
      <w:r>
        <w:t xml:space="preserve"> </w:t>
      </w:r>
      <w:r w:rsidRPr="00905A41">
        <w:t>В первом классе</w:t>
      </w:r>
      <w:r>
        <w:t xml:space="preserve"> 33 ч., </w:t>
      </w:r>
      <w:r w:rsidRPr="007D1340">
        <w:rPr>
          <w:color w:val="000000"/>
        </w:rPr>
        <w:t xml:space="preserve">во 2, 3 и 4 классах по </w:t>
      </w:r>
      <w:r>
        <w:rPr>
          <w:color w:val="000000"/>
        </w:rPr>
        <w:t>34ч</w:t>
      </w:r>
      <w:r w:rsidRPr="007D1340">
        <w:rPr>
          <w:color w:val="000000"/>
        </w:rPr>
        <w:t>.</w:t>
      </w:r>
    </w:p>
    <w:p w:rsidR="00A84128" w:rsidRPr="00905A41" w:rsidRDefault="00A84128" w:rsidP="00A84128">
      <w:pPr>
        <w:shd w:val="clear" w:color="auto" w:fill="FFFFFF"/>
        <w:ind w:firstLine="720"/>
        <w:jc w:val="both"/>
      </w:pPr>
    </w:p>
    <w:p w:rsidR="00A84128" w:rsidRPr="00D22728" w:rsidRDefault="00A84128" w:rsidP="00A84128">
      <w:pPr>
        <w:tabs>
          <w:tab w:val="left" w:pos="1080"/>
        </w:tabs>
        <w:jc w:val="center"/>
        <w:rPr>
          <w:b/>
          <w:sz w:val="28"/>
          <w:szCs w:val="28"/>
        </w:rPr>
      </w:pPr>
      <w:r w:rsidRPr="00D22728">
        <w:rPr>
          <w:b/>
          <w:sz w:val="28"/>
          <w:szCs w:val="28"/>
        </w:rPr>
        <w:t xml:space="preserve">Раздел </w:t>
      </w:r>
      <w:r w:rsidRPr="00D22728">
        <w:rPr>
          <w:b/>
          <w:sz w:val="28"/>
          <w:szCs w:val="28"/>
          <w:lang w:val="en-US"/>
        </w:rPr>
        <w:t>IV</w:t>
      </w:r>
      <w:r w:rsidRPr="00D22728">
        <w:rPr>
          <w:b/>
          <w:sz w:val="28"/>
          <w:szCs w:val="28"/>
        </w:rPr>
        <w:t>. Ценностные ориентиры содержания курса «Умники и умн</w:t>
      </w:r>
      <w:r w:rsidRPr="00D22728">
        <w:rPr>
          <w:b/>
          <w:sz w:val="28"/>
          <w:szCs w:val="28"/>
        </w:rPr>
        <w:t>и</w:t>
      </w:r>
      <w:r w:rsidRPr="00D22728">
        <w:rPr>
          <w:b/>
          <w:sz w:val="28"/>
          <w:szCs w:val="28"/>
        </w:rPr>
        <w:t>цы»</w:t>
      </w:r>
    </w:p>
    <w:p w:rsidR="00A84128" w:rsidRPr="00E244B6" w:rsidRDefault="00A84128" w:rsidP="00A84128">
      <w:pPr>
        <w:ind w:firstLine="720"/>
        <w:jc w:val="both"/>
      </w:pPr>
      <w:r w:rsidRPr="00E244B6">
        <w:t xml:space="preserve">В основе учебно-воспитательного процесса лежат следующие ценности </w:t>
      </w:r>
    </w:p>
    <w:p w:rsidR="00A84128" w:rsidRPr="00E244B6" w:rsidRDefault="00A84128" w:rsidP="00A84128">
      <w:pPr>
        <w:numPr>
          <w:ilvl w:val="0"/>
          <w:numId w:val="2"/>
        </w:numPr>
        <w:tabs>
          <w:tab w:val="clear" w:pos="720"/>
          <w:tab w:val="left" w:pos="284"/>
        </w:tabs>
        <w:ind w:left="0" w:firstLine="0"/>
        <w:jc w:val="both"/>
      </w:pPr>
      <w:r w:rsidRPr="00E244B6">
        <w:t>понимание математических отношений является средством познания закономерностей существов</w:t>
      </w:r>
      <w:r w:rsidRPr="00E244B6">
        <w:t>а</w:t>
      </w:r>
      <w:r w:rsidRPr="00E244B6">
        <w:t>ния окружающего мира, фактов, процессов и явлений, происходящих в природе и в обществе (хронол</w:t>
      </w:r>
      <w:r w:rsidRPr="00E244B6">
        <w:t>о</w:t>
      </w:r>
      <w:r w:rsidRPr="00E244B6">
        <w:t>гия событий, протяженность по времени, образование целого из частей, изменение формы, размера и т. д.);</w:t>
      </w:r>
    </w:p>
    <w:p w:rsidR="00A84128" w:rsidRPr="00E244B6" w:rsidRDefault="00A84128" w:rsidP="00A84128">
      <w:pPr>
        <w:numPr>
          <w:ilvl w:val="0"/>
          <w:numId w:val="2"/>
        </w:numPr>
        <w:tabs>
          <w:tab w:val="clear" w:pos="720"/>
          <w:tab w:val="left" w:pos="284"/>
        </w:tabs>
        <w:ind w:left="0" w:firstLine="0"/>
        <w:jc w:val="both"/>
      </w:pPr>
      <w:r w:rsidRPr="00E244B6">
        <w:t>математические представления о числах, величинах, геометрических фигурах являются условием ц</w:t>
      </w:r>
      <w:r w:rsidRPr="00E244B6">
        <w:t>е</w:t>
      </w:r>
      <w:r w:rsidRPr="00E244B6">
        <w:t>лостного восприятия творений природы и человека (памятники архитектуры, сокровища искусств и культуры, объекты природы);</w:t>
      </w:r>
    </w:p>
    <w:p w:rsidR="00A84128" w:rsidRPr="006B7539" w:rsidRDefault="00A84128" w:rsidP="00A84128">
      <w:pPr>
        <w:numPr>
          <w:ilvl w:val="0"/>
          <w:numId w:val="2"/>
        </w:numPr>
        <w:tabs>
          <w:tab w:val="clear" w:pos="720"/>
          <w:tab w:val="left" w:pos="284"/>
        </w:tabs>
        <w:ind w:left="0" w:firstLine="0"/>
        <w:jc w:val="both"/>
      </w:pPr>
      <w:r w:rsidRPr="00E244B6">
        <w:t>владение математическим языком, алгоритмами, элементами математической логики позволяет уч</w:t>
      </w:r>
      <w:r w:rsidRPr="00E244B6">
        <w:t>е</w:t>
      </w:r>
      <w:r w:rsidRPr="00E244B6">
        <w:t>нику совершенствовать коммуникативную деятельность (аргументировать свою точку зрения, стр</w:t>
      </w:r>
      <w:r w:rsidRPr="00E244B6">
        <w:t>о</w:t>
      </w:r>
      <w:r w:rsidRPr="00E244B6">
        <w:t>ить логические цепочки рассуждений; опровергать или по</w:t>
      </w:r>
      <w:r w:rsidRPr="00E244B6">
        <w:t>д</w:t>
      </w:r>
      <w:r w:rsidRPr="00E244B6">
        <w:t>тверждать истинность предположения).</w:t>
      </w:r>
    </w:p>
    <w:sectPr w:rsidR="00A84128" w:rsidRPr="006B7539" w:rsidSect="00A8412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019B7"/>
    <w:multiLevelType w:val="hybridMultilevel"/>
    <w:tmpl w:val="579EA020"/>
    <w:lvl w:ilvl="0" w:tplc="CF56D192">
      <w:start w:val="1"/>
      <w:numFmt w:val="bullet"/>
      <w:lvlText w:val=""/>
      <w:lvlJc w:val="left"/>
      <w:pPr>
        <w:tabs>
          <w:tab w:val="num" w:pos="2160"/>
        </w:tabs>
        <w:ind w:left="2160" w:hanging="360"/>
      </w:pPr>
      <w:rPr>
        <w:rFonts w:ascii="Symbol" w:hAnsi="Symbol" w:cs="Times New Roman" w:hint="default"/>
        <w:b w:val="0"/>
        <w:i w:val="0"/>
        <w:sz w:val="28"/>
        <w:szCs w:val="28"/>
        <w:effect w:val="none"/>
      </w:rPr>
    </w:lvl>
    <w:lvl w:ilvl="1" w:tplc="B21C5BEC">
      <w:start w:val="1"/>
      <w:numFmt w:val="bullet"/>
      <w:lvlText w:val="–"/>
      <w:lvlJc w:val="left"/>
      <w:pPr>
        <w:tabs>
          <w:tab w:val="num" w:pos="2160"/>
        </w:tabs>
        <w:ind w:left="2160" w:hanging="360"/>
      </w:pPr>
      <w:rPr>
        <w:rFonts w:ascii="Times New Roman" w:hAnsi="Times New Roman" w:cs="Times New Roman" w:hint="default"/>
        <w:b w:val="0"/>
        <w:i w:val="0"/>
        <w:sz w:val="28"/>
        <w:szCs w:val="28"/>
        <w:effect w:val="none"/>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75DE28A2"/>
    <w:multiLevelType w:val="hybridMultilevel"/>
    <w:tmpl w:val="A0042344"/>
    <w:lvl w:ilvl="0" w:tplc="4E08F6C6">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7BDB4571"/>
    <w:multiLevelType w:val="hybridMultilevel"/>
    <w:tmpl w:val="87F40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revisionView w:inkAnnotations="0"/>
  <w:defaultTabStop w:val="708"/>
  <w:autoHyphenation/>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28"/>
    <w:rsid w:val="00093FB1"/>
    <w:rsid w:val="00341E70"/>
    <w:rsid w:val="00511587"/>
    <w:rsid w:val="00660311"/>
    <w:rsid w:val="006F1038"/>
    <w:rsid w:val="0086369D"/>
    <w:rsid w:val="008A33D7"/>
    <w:rsid w:val="009970D8"/>
    <w:rsid w:val="00A84128"/>
    <w:rsid w:val="00BC1782"/>
    <w:rsid w:val="00C32937"/>
    <w:rsid w:val="00CA2406"/>
    <w:rsid w:val="00D01288"/>
    <w:rsid w:val="00D40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3663</Words>
  <Characters>20880</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user18</dc:creator>
  <cp:lastModifiedBy>user18</cp:lastModifiedBy>
  <cp:revision>1</cp:revision>
  <dcterms:created xsi:type="dcterms:W3CDTF">2017-04-17T11:02:00Z</dcterms:created>
  <dcterms:modified xsi:type="dcterms:W3CDTF">2017-04-17T11:05:00Z</dcterms:modified>
</cp:coreProperties>
</file>