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5AD" w:rsidRDefault="0071564A">
      <w:pPr>
        <w:spacing w:after="0" w:line="36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общеобразовательное учреждение Ярославской области</w:t>
      </w:r>
    </w:p>
    <w:p w:rsidR="00C065AD" w:rsidRDefault="0071564A">
      <w:pPr>
        <w:spacing w:after="0" w:line="36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«Средняя школа №33 им. Карла Маркса с углубленным изучением математики»</w:t>
      </w:r>
    </w:p>
    <w:p w:rsidR="00C065AD" w:rsidRDefault="00C065AD">
      <w:pPr>
        <w:spacing w:after="0" w:line="360" w:lineRule="auto"/>
        <w:ind w:firstLine="709"/>
        <w:jc w:val="center"/>
        <w:rPr>
          <w:rFonts w:ascii="Times New Roman" w:hAnsi="Times New Roman"/>
          <w:sz w:val="24"/>
        </w:rPr>
      </w:pPr>
    </w:p>
    <w:p w:rsidR="00C065AD" w:rsidRDefault="00C065AD">
      <w:pPr>
        <w:spacing w:after="0" w:line="360" w:lineRule="auto"/>
        <w:ind w:firstLine="709"/>
        <w:rPr>
          <w:rFonts w:ascii="Times New Roman" w:hAnsi="Times New Roman"/>
          <w:sz w:val="24"/>
        </w:rPr>
      </w:pPr>
    </w:p>
    <w:p w:rsidR="00C065AD" w:rsidRDefault="00C065AD">
      <w:pPr>
        <w:spacing w:after="0" w:line="360" w:lineRule="auto"/>
        <w:ind w:firstLine="709"/>
        <w:rPr>
          <w:rFonts w:ascii="Times New Roman" w:hAnsi="Times New Roman"/>
          <w:b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5"/>
        <w:gridCol w:w="2154"/>
        <w:gridCol w:w="4153"/>
      </w:tblGrid>
      <w:tr w:rsidR="00C065AD">
        <w:trPr>
          <w:trHeight w:val="1408"/>
        </w:trPr>
        <w:tc>
          <w:tcPr>
            <w:tcW w:w="4425" w:type="dxa"/>
          </w:tcPr>
          <w:p w:rsidR="00C065AD" w:rsidRDefault="0071564A">
            <w:pPr>
              <w:spacing w:after="0" w:line="360" w:lineRule="auto"/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Принято на заседании</w:t>
            </w:r>
          </w:p>
          <w:p w:rsidR="00C065AD" w:rsidRDefault="0071564A">
            <w:pPr>
              <w:spacing w:after="0" w:line="360" w:lineRule="auto"/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Педагогического совета ЦДО</w:t>
            </w:r>
          </w:p>
          <w:p w:rsidR="00C065AD" w:rsidRDefault="0071564A">
            <w:pPr>
              <w:spacing w:after="0" w:line="360" w:lineRule="auto"/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 _______</w:t>
            </w:r>
          </w:p>
          <w:p w:rsidR="00C065AD" w:rsidRDefault="0071564A">
            <w:pPr>
              <w:spacing w:after="0" w:line="360" w:lineRule="auto"/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«___» ____________20___ г.</w:t>
            </w:r>
          </w:p>
          <w:p w:rsidR="00C065AD" w:rsidRDefault="00C065AD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  <w:p w:rsidR="00C065AD" w:rsidRDefault="00C065AD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  <w:p w:rsidR="00C065AD" w:rsidRDefault="00C065AD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4" w:type="dxa"/>
          </w:tcPr>
          <w:p w:rsidR="00C065AD" w:rsidRDefault="00C065AD">
            <w:pPr>
              <w:spacing w:after="0" w:line="360" w:lineRule="auto"/>
              <w:ind w:firstLine="709"/>
              <w:rPr>
                <w:rFonts w:ascii="Times New Roman" w:hAnsi="Times New Roman"/>
                <w:sz w:val="24"/>
              </w:rPr>
            </w:pPr>
          </w:p>
          <w:p w:rsidR="00C065AD" w:rsidRDefault="00C065AD">
            <w:pPr>
              <w:spacing w:after="0" w:line="36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  <w:tc>
          <w:tcPr>
            <w:tcW w:w="4153" w:type="dxa"/>
          </w:tcPr>
          <w:p w:rsidR="00C065AD" w:rsidRDefault="0071564A">
            <w:pPr>
              <w:spacing w:after="0" w:line="360" w:lineRule="auto"/>
              <w:ind w:firstLine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УТВЕРЖДЕНО</w:t>
            </w:r>
          </w:p>
          <w:p w:rsidR="00C065AD" w:rsidRDefault="0071564A">
            <w:pPr>
              <w:spacing w:after="0" w:line="360" w:lineRule="auto"/>
              <w:ind w:firstLine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ГОУ ЯО СШ №33</w:t>
            </w:r>
          </w:p>
          <w:p w:rsidR="00C065AD" w:rsidRDefault="0071564A">
            <w:pPr>
              <w:spacing w:after="0" w:line="360" w:lineRule="auto"/>
              <w:ind w:firstLine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  П.Б. Чистяков</w:t>
            </w:r>
          </w:p>
          <w:p w:rsidR="00C065AD" w:rsidRDefault="0071564A">
            <w:pPr>
              <w:spacing w:after="0" w:line="360" w:lineRule="auto"/>
              <w:ind w:firstLine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«___» ____________20___ г.</w:t>
            </w:r>
          </w:p>
        </w:tc>
      </w:tr>
    </w:tbl>
    <w:p w:rsidR="00C065AD" w:rsidRDefault="0071564A">
      <w:pPr>
        <w:spacing w:after="0" w:line="36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3295142" cy="1346327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 t="26961" b="32202"/>
                    <a:stretch/>
                  </pic:blipFill>
                  <pic:spPr>
                    <a:xfrm>
                      <a:off x="0" y="0"/>
                      <a:ext cx="3295142" cy="134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5AD" w:rsidRDefault="0071564A">
      <w:pPr>
        <w:spacing w:after="0" w:line="36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Дополнительная общеобразовательная общеразвивающая программа</w:t>
      </w:r>
    </w:p>
    <w:p w:rsidR="00C065AD" w:rsidRDefault="0071564A">
      <w:pPr>
        <w:spacing w:after="0" w:line="36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«Увлекательная химия»</w:t>
      </w:r>
    </w:p>
    <w:p w:rsidR="00C065AD" w:rsidRDefault="0071564A">
      <w:pPr>
        <w:spacing w:after="0" w:line="36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Естественнонаучная направленность</w:t>
      </w:r>
    </w:p>
    <w:p w:rsidR="00C065AD" w:rsidRDefault="00C065AD">
      <w:pPr>
        <w:spacing w:after="0" w:line="360" w:lineRule="auto"/>
        <w:ind w:firstLine="709"/>
        <w:jc w:val="center"/>
        <w:rPr>
          <w:rFonts w:ascii="Times New Roman" w:hAnsi="Times New Roman"/>
          <w:sz w:val="24"/>
        </w:rPr>
      </w:pPr>
    </w:p>
    <w:p w:rsidR="00C065AD" w:rsidRDefault="0071564A">
      <w:pPr>
        <w:spacing w:after="0" w:line="36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Возраст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>: 7-8 классы</w:t>
      </w:r>
    </w:p>
    <w:p w:rsidR="00C065AD" w:rsidRDefault="0071564A">
      <w:pPr>
        <w:spacing w:after="0" w:line="36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Срок реализации: 9 </w:t>
      </w:r>
      <w:r>
        <w:rPr>
          <w:rFonts w:ascii="Times New Roman" w:hAnsi="Times New Roman"/>
          <w:sz w:val="24"/>
        </w:rPr>
        <w:t>месяцев</w:t>
      </w:r>
    </w:p>
    <w:p w:rsidR="00C065AD" w:rsidRDefault="00C065AD">
      <w:pPr>
        <w:spacing w:after="0" w:line="360" w:lineRule="auto"/>
        <w:ind w:firstLine="709"/>
        <w:rPr>
          <w:rFonts w:ascii="Times New Roman" w:hAnsi="Times New Roman"/>
          <w:b/>
          <w:sz w:val="24"/>
        </w:rPr>
      </w:pPr>
    </w:p>
    <w:p w:rsidR="00C065AD" w:rsidRDefault="00C065AD">
      <w:pPr>
        <w:pStyle w:val="Default"/>
        <w:spacing w:line="360" w:lineRule="auto"/>
        <w:ind w:firstLine="709"/>
        <w:jc w:val="right"/>
      </w:pPr>
    </w:p>
    <w:p w:rsidR="00C065AD" w:rsidRDefault="00C065AD">
      <w:pPr>
        <w:pStyle w:val="Default"/>
        <w:spacing w:line="360" w:lineRule="auto"/>
        <w:ind w:firstLine="709"/>
        <w:jc w:val="right"/>
      </w:pPr>
    </w:p>
    <w:p w:rsidR="00C065AD" w:rsidRDefault="0071564A">
      <w:pPr>
        <w:pStyle w:val="Default"/>
        <w:spacing w:line="360" w:lineRule="auto"/>
        <w:ind w:firstLine="709"/>
        <w:jc w:val="right"/>
      </w:pPr>
      <w:r>
        <w:t>Автор – составитель программы:</w:t>
      </w:r>
    </w:p>
    <w:p w:rsidR="00C065AD" w:rsidRDefault="0071564A">
      <w:pPr>
        <w:pStyle w:val="Default"/>
        <w:spacing w:line="360" w:lineRule="auto"/>
        <w:ind w:firstLine="709"/>
        <w:jc w:val="right"/>
      </w:pPr>
      <w:proofErr w:type="spellStart"/>
      <w:r>
        <w:t>Бальцевич</w:t>
      </w:r>
      <w:proofErr w:type="spellEnd"/>
      <w:r>
        <w:t xml:space="preserve">  Евгений Олегович</w:t>
      </w:r>
    </w:p>
    <w:p w:rsidR="00C065AD" w:rsidRDefault="0071564A">
      <w:pPr>
        <w:pStyle w:val="Default"/>
        <w:spacing w:line="360" w:lineRule="auto"/>
        <w:ind w:firstLine="709"/>
        <w:jc w:val="right"/>
      </w:pPr>
      <w:r>
        <w:t>учитель</w:t>
      </w:r>
    </w:p>
    <w:p w:rsidR="00C065AD" w:rsidRDefault="00C065AD">
      <w:pPr>
        <w:pStyle w:val="Default"/>
        <w:spacing w:line="360" w:lineRule="auto"/>
        <w:ind w:firstLine="709"/>
        <w:jc w:val="right"/>
      </w:pPr>
    </w:p>
    <w:p w:rsidR="00C065AD" w:rsidRDefault="00C065AD">
      <w:pPr>
        <w:pStyle w:val="Default"/>
        <w:spacing w:line="360" w:lineRule="auto"/>
        <w:ind w:firstLine="709"/>
        <w:jc w:val="center"/>
      </w:pPr>
    </w:p>
    <w:p w:rsidR="00C065AD" w:rsidRDefault="00C065AD">
      <w:pPr>
        <w:pStyle w:val="Default"/>
        <w:spacing w:line="360" w:lineRule="auto"/>
        <w:ind w:firstLine="709"/>
        <w:jc w:val="center"/>
      </w:pPr>
    </w:p>
    <w:p w:rsidR="00C065AD" w:rsidRDefault="00C065AD">
      <w:pPr>
        <w:pStyle w:val="Default"/>
        <w:spacing w:line="360" w:lineRule="auto"/>
        <w:ind w:firstLine="709"/>
        <w:jc w:val="center"/>
      </w:pPr>
    </w:p>
    <w:p w:rsidR="00C065AD" w:rsidRDefault="00C065AD">
      <w:pPr>
        <w:pStyle w:val="Default"/>
        <w:spacing w:line="360" w:lineRule="auto"/>
        <w:ind w:firstLine="709"/>
        <w:jc w:val="center"/>
      </w:pPr>
    </w:p>
    <w:p w:rsidR="00C065AD" w:rsidRDefault="00C065AD">
      <w:pPr>
        <w:pStyle w:val="Default"/>
        <w:spacing w:line="360" w:lineRule="auto"/>
        <w:ind w:firstLine="709"/>
        <w:jc w:val="center"/>
      </w:pPr>
    </w:p>
    <w:p w:rsidR="00C065AD" w:rsidRDefault="00C065AD">
      <w:pPr>
        <w:pStyle w:val="Default"/>
        <w:spacing w:line="360" w:lineRule="auto"/>
        <w:ind w:firstLine="709"/>
        <w:jc w:val="center"/>
      </w:pPr>
    </w:p>
    <w:p w:rsidR="00C065AD" w:rsidRDefault="0071564A">
      <w:pPr>
        <w:pStyle w:val="Default"/>
        <w:spacing w:line="360" w:lineRule="auto"/>
        <w:ind w:firstLine="709"/>
        <w:jc w:val="center"/>
      </w:pPr>
      <w:r>
        <w:t>Ярославль, 2024</w:t>
      </w:r>
      <w:r>
        <w:br w:type="page"/>
      </w:r>
      <w:r>
        <w:rPr>
          <w:b/>
        </w:rPr>
        <w:lastRenderedPageBreak/>
        <w:t>Содержание</w:t>
      </w:r>
    </w:p>
    <w:p w:rsidR="00C065AD" w:rsidRDefault="0071564A">
      <w:pPr>
        <w:pStyle w:val="Default"/>
        <w:spacing w:line="360" w:lineRule="auto"/>
        <w:ind w:firstLine="709"/>
      </w:pPr>
      <w:r>
        <w:t>1. Пояснительная записка</w:t>
      </w:r>
    </w:p>
    <w:p w:rsidR="00C065AD" w:rsidRDefault="0071564A">
      <w:pPr>
        <w:pStyle w:val="Default"/>
        <w:spacing w:line="360" w:lineRule="auto"/>
        <w:ind w:firstLine="709"/>
      </w:pPr>
      <w:r>
        <w:t>2. Учебно-тематический план</w:t>
      </w:r>
    </w:p>
    <w:p w:rsidR="00C065AD" w:rsidRDefault="0071564A">
      <w:pPr>
        <w:pStyle w:val="Default"/>
        <w:spacing w:line="360" w:lineRule="auto"/>
        <w:ind w:firstLine="709"/>
      </w:pPr>
      <w:r>
        <w:t>3. Содержание программы</w:t>
      </w:r>
    </w:p>
    <w:p w:rsidR="0071564A" w:rsidRDefault="0071564A">
      <w:pPr>
        <w:pStyle w:val="Default"/>
        <w:spacing w:line="360" w:lineRule="auto"/>
        <w:ind w:firstLine="709"/>
      </w:pPr>
      <w:r>
        <w:t xml:space="preserve">4. </w:t>
      </w:r>
      <w:r>
        <w:rPr>
          <w:color w:val="auto"/>
        </w:rPr>
        <w:t>Воспитательный компонент</w:t>
      </w:r>
    </w:p>
    <w:p w:rsidR="00C065AD" w:rsidRDefault="0071564A" w:rsidP="0071564A">
      <w:pPr>
        <w:pStyle w:val="Default"/>
        <w:spacing w:line="360" w:lineRule="auto"/>
        <w:ind w:firstLine="709"/>
      </w:pPr>
      <w:r>
        <w:t>5</w:t>
      </w:r>
      <w:r>
        <w:t>. Организационно-педагогические условия реализации программы</w:t>
      </w:r>
    </w:p>
    <w:p w:rsidR="00C065AD" w:rsidRDefault="0071564A">
      <w:pPr>
        <w:pStyle w:val="Default"/>
        <w:spacing w:line="360" w:lineRule="auto"/>
        <w:ind w:firstLine="709"/>
      </w:pPr>
      <w:r>
        <w:t>6</w:t>
      </w:r>
      <w:bookmarkStart w:id="0" w:name="_GoBack"/>
      <w:bookmarkEnd w:id="0"/>
      <w:r>
        <w:t>. Список литературы и иных источников</w:t>
      </w:r>
    </w:p>
    <w:p w:rsidR="00C065AD" w:rsidRDefault="0071564A">
      <w:pPr>
        <w:pStyle w:val="Default"/>
        <w:spacing w:line="360" w:lineRule="auto"/>
        <w:ind w:firstLine="709"/>
        <w:jc w:val="center"/>
        <w:rPr>
          <w:b/>
        </w:rPr>
      </w:pPr>
      <w:r>
        <w:br w:type="page"/>
      </w:r>
      <w:r>
        <w:rPr>
          <w:b/>
        </w:rPr>
        <w:lastRenderedPageBreak/>
        <w:t>1. Пояснительная записка</w:t>
      </w:r>
    </w:p>
    <w:p w:rsidR="00C065AD" w:rsidRDefault="0071564A">
      <w:pPr>
        <w:pStyle w:val="Default"/>
        <w:spacing w:line="360" w:lineRule="auto"/>
        <w:ind w:firstLine="709"/>
        <w:jc w:val="both"/>
      </w:pPr>
      <w:r>
        <w:t>Детский технопарк «</w:t>
      </w:r>
      <w:proofErr w:type="spellStart"/>
      <w:r>
        <w:t>Кванториум</w:t>
      </w:r>
      <w:proofErr w:type="spellEnd"/>
      <w:r>
        <w:t>» на базе ГОУ ЯО «Средняя школа №33 им. К. Маркса с углубленным изучением математики» создан в 2024 го</w:t>
      </w:r>
      <w:r>
        <w:t xml:space="preserve">ду в рамках федерального проекта «Современная школа» национального проекта «Образование». Он призван обеспечить расширение содержания образования с целью развития у обучающихся современных компетенций и навыков, в том числе </w:t>
      </w:r>
      <w:proofErr w:type="gramStart"/>
      <w:r>
        <w:t>естественно-научной</w:t>
      </w:r>
      <w:proofErr w:type="gramEnd"/>
      <w:r>
        <w:t>, математичес</w:t>
      </w:r>
      <w:r>
        <w:t>кой, информационной грамотности, формирования критического и креативного мышления. Детский технопарк «</w:t>
      </w:r>
      <w:proofErr w:type="spellStart"/>
      <w:r>
        <w:t>Кванториум</w:t>
      </w:r>
      <w:proofErr w:type="spellEnd"/>
      <w:r>
        <w:t>» является частью образовательной среды общеобразовательной организации, на базе которой осуществляется дополнительное образование детей по прог</w:t>
      </w:r>
      <w:r>
        <w:t xml:space="preserve">раммам естественнонаучной и технической направленностей. </w:t>
      </w:r>
    </w:p>
    <w:p w:rsidR="00C065AD" w:rsidRDefault="0071564A">
      <w:pPr>
        <w:pStyle w:val="Default"/>
        <w:spacing w:line="360" w:lineRule="auto"/>
        <w:ind w:firstLine="709"/>
        <w:jc w:val="center"/>
        <w:rPr>
          <w:b/>
        </w:rPr>
      </w:pPr>
      <w:r>
        <w:rPr>
          <w:b/>
        </w:rPr>
        <w:t>Нормативно-правовое обеспечение программы</w:t>
      </w:r>
    </w:p>
    <w:p w:rsidR="00C065AD" w:rsidRDefault="0071564A">
      <w:pPr>
        <w:pStyle w:val="Default"/>
        <w:spacing w:line="360" w:lineRule="auto"/>
        <w:ind w:firstLine="709"/>
        <w:jc w:val="center"/>
      </w:pPr>
      <w:r>
        <w:t>Дополнительная общеобразовательная общеразвивающая программа</w:t>
      </w:r>
    </w:p>
    <w:p w:rsidR="00C065AD" w:rsidRDefault="0071564A">
      <w:pPr>
        <w:pStyle w:val="Default"/>
        <w:spacing w:line="360" w:lineRule="auto"/>
        <w:ind w:firstLine="709"/>
        <w:jc w:val="center"/>
      </w:pPr>
      <w:r>
        <w:t>«Увлекательная химия» (далее - программа) разработана с учетом:</w:t>
      </w:r>
    </w:p>
    <w:p w:rsidR="00C065AD" w:rsidRDefault="0071564A">
      <w:pPr>
        <w:pStyle w:val="Default"/>
        <w:spacing w:line="360" w:lineRule="auto"/>
        <w:ind w:firstLine="709"/>
        <w:jc w:val="both"/>
      </w:pPr>
      <w:r>
        <w:rPr>
          <w:rFonts w:ascii="Symbol" w:hAnsi="Symbol"/>
        </w:rPr>
        <w:t></w:t>
      </w:r>
      <w:r>
        <w:t xml:space="preserve"> Федеральный Закон от 29.12.2012 № 273-ФЗ «Об образовании в РФ» (с изменениями от 25.12.2018г.). </w:t>
      </w:r>
    </w:p>
    <w:p w:rsidR="00C065AD" w:rsidRDefault="0071564A">
      <w:pPr>
        <w:pStyle w:val="Default"/>
        <w:spacing w:line="360" w:lineRule="auto"/>
        <w:ind w:firstLine="709"/>
        <w:jc w:val="both"/>
      </w:pPr>
      <w:r>
        <w:rPr>
          <w:rFonts w:ascii="Symbol" w:hAnsi="Symbol"/>
        </w:rPr>
        <w:t></w:t>
      </w:r>
      <w:r>
        <w:t xml:space="preserve"> Приказ Министерства образования и науки РФ от 09 ноября 2018 г. № 196 г. «Об утверждении Порядка организации и осуществления образовательной деятельности по</w:t>
      </w:r>
      <w:r>
        <w:t xml:space="preserve"> дополнительным общеобразовательным программам» (с изменениями от 30.09.2020); </w:t>
      </w:r>
    </w:p>
    <w:p w:rsidR="00C065AD" w:rsidRDefault="0071564A">
      <w:pPr>
        <w:pStyle w:val="Default"/>
        <w:spacing w:line="360" w:lineRule="auto"/>
        <w:ind w:firstLine="709"/>
        <w:jc w:val="both"/>
      </w:pPr>
      <w:r>
        <w:rPr>
          <w:rFonts w:ascii="Symbol" w:hAnsi="Symbol"/>
        </w:rPr>
        <w:t></w:t>
      </w:r>
      <w:r>
        <w:t xml:space="preserve"> Приказ Министерства просвещения РФ от 03.09.2019 № 467 «Об утверждении Целевой </w:t>
      </w:r>
      <w:proofErr w:type="gramStart"/>
      <w:r>
        <w:t>модели развития региональных систем дополнительного образования детей</w:t>
      </w:r>
      <w:proofErr w:type="gramEnd"/>
      <w:r>
        <w:t xml:space="preserve">»; </w:t>
      </w:r>
    </w:p>
    <w:p w:rsidR="00C065AD" w:rsidRDefault="0071564A">
      <w:pPr>
        <w:pStyle w:val="Default"/>
        <w:spacing w:line="360" w:lineRule="auto"/>
        <w:ind w:firstLine="709"/>
        <w:jc w:val="both"/>
      </w:pPr>
      <w:r>
        <w:rPr>
          <w:rFonts w:ascii="Symbol" w:hAnsi="Symbol"/>
        </w:rPr>
        <w:t></w:t>
      </w:r>
      <w:r>
        <w:t xml:space="preserve"> Распоряжение Правите</w:t>
      </w:r>
      <w:r>
        <w:t xml:space="preserve">льства Российской Федерации от 04.09.2014 № 1726-р </w:t>
      </w:r>
    </w:p>
    <w:p w:rsidR="00C065AD" w:rsidRDefault="0071564A">
      <w:pPr>
        <w:pStyle w:val="Default"/>
        <w:spacing w:line="360" w:lineRule="auto"/>
        <w:ind w:firstLine="709"/>
        <w:jc w:val="both"/>
      </w:pPr>
      <w:r>
        <w:rPr>
          <w:rFonts w:ascii="Symbol" w:hAnsi="Symbol"/>
        </w:rPr>
        <w:t></w:t>
      </w:r>
      <w:r>
        <w:t xml:space="preserve"> «Концепция развития дополнительного образования детей» </w:t>
      </w:r>
    </w:p>
    <w:p w:rsidR="00C065AD" w:rsidRDefault="0071564A">
      <w:pPr>
        <w:pStyle w:val="Default"/>
        <w:spacing w:line="360" w:lineRule="auto"/>
        <w:ind w:firstLine="709"/>
        <w:jc w:val="both"/>
      </w:pPr>
      <w:r>
        <w:rPr>
          <w:rFonts w:ascii="Symbol" w:hAnsi="Symbol"/>
        </w:rPr>
        <w:t></w:t>
      </w:r>
      <w:r>
        <w:t xml:space="preserve"> Федеральный закон от 29.12.2010 №436-ФЗ (ред.18.12.2018 г.) «О защите детей от информации, причиняющей вред их здоровью и развитию» </w:t>
      </w:r>
    </w:p>
    <w:p w:rsidR="00C065AD" w:rsidRDefault="0071564A">
      <w:pPr>
        <w:pStyle w:val="Default"/>
        <w:spacing w:line="360" w:lineRule="auto"/>
        <w:ind w:firstLine="709"/>
        <w:jc w:val="both"/>
      </w:pPr>
      <w:r>
        <w:rPr>
          <w:rFonts w:ascii="Symbol" w:hAnsi="Symbol"/>
        </w:rPr>
        <w:t></w:t>
      </w:r>
      <w:r>
        <w:t xml:space="preserve"> Приказ Ми</w:t>
      </w:r>
      <w:r>
        <w:t xml:space="preserve">нтруда и социальной защиты населения Российской Федерации от 5.05.2018 г. №298н «Об утверждении профессионального стандарта «Педагог дополнительного образования детей и взрослых». </w:t>
      </w:r>
    </w:p>
    <w:p w:rsidR="00C065AD" w:rsidRDefault="0071564A">
      <w:pPr>
        <w:pStyle w:val="Default"/>
        <w:spacing w:line="360" w:lineRule="auto"/>
        <w:ind w:firstLine="709"/>
        <w:jc w:val="both"/>
      </w:pPr>
      <w:r>
        <w:rPr>
          <w:rFonts w:ascii="Symbol" w:hAnsi="Symbol"/>
        </w:rPr>
        <w:t></w:t>
      </w:r>
      <w:r>
        <w:t xml:space="preserve"> Постановление Главного государственного санитарного врача РФ от 01.01.202</w:t>
      </w:r>
      <w:r>
        <w:t xml:space="preserve">1 № 628 </w:t>
      </w:r>
    </w:p>
    <w:p w:rsidR="00C065AD" w:rsidRDefault="0071564A">
      <w:pPr>
        <w:pStyle w:val="Default"/>
        <w:spacing w:line="360" w:lineRule="auto"/>
        <w:ind w:firstLine="709"/>
        <w:jc w:val="both"/>
      </w:pPr>
      <w:r>
        <w:rPr>
          <w:rFonts w:ascii="Symbol" w:hAnsi="Symbol"/>
        </w:rPr>
        <w:t></w:t>
      </w:r>
      <w:r>
        <w:t xml:space="preserve">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C065AD" w:rsidRDefault="0071564A">
      <w:pPr>
        <w:pStyle w:val="Default"/>
        <w:spacing w:line="360" w:lineRule="auto"/>
        <w:ind w:firstLine="709"/>
        <w:jc w:val="both"/>
      </w:pPr>
      <w:proofErr w:type="gramStart"/>
      <w:r>
        <w:rPr>
          <w:rFonts w:ascii="Symbol" w:hAnsi="Symbol"/>
        </w:rPr>
        <w:t></w:t>
      </w:r>
      <w:r>
        <w:t xml:space="preserve"> Письмо </w:t>
      </w:r>
      <w:proofErr w:type="spellStart"/>
      <w:r>
        <w:t>Минобрнауки</w:t>
      </w:r>
      <w:proofErr w:type="spellEnd"/>
      <w:r>
        <w:t xml:space="preserve"> России № 09-3242 от 18.11.2015 «О направлении информа</w:t>
      </w:r>
      <w:r>
        <w:t xml:space="preserve">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>
        <w:t>разноуровневые</w:t>
      </w:r>
      <w:proofErr w:type="spellEnd"/>
      <w:r>
        <w:t xml:space="preserve"> программы)» </w:t>
      </w:r>
      <w:proofErr w:type="gramEnd"/>
    </w:p>
    <w:p w:rsidR="00C065AD" w:rsidRDefault="0071564A">
      <w:pPr>
        <w:pStyle w:val="Default"/>
        <w:spacing w:line="360" w:lineRule="auto"/>
        <w:ind w:firstLine="709"/>
        <w:jc w:val="both"/>
      </w:pPr>
      <w:r>
        <w:rPr>
          <w:rFonts w:ascii="Symbol" w:hAnsi="Symbol"/>
        </w:rPr>
        <w:lastRenderedPageBreak/>
        <w:t></w:t>
      </w:r>
      <w:r>
        <w:t xml:space="preserve"> Приказ Министерства просвещения РФ от 3 сентября 2019 г. № 467 «Об утверждении Целевой </w:t>
      </w:r>
      <w:proofErr w:type="gramStart"/>
      <w:r>
        <w:t>модели развития систем дополнительного образования детей</w:t>
      </w:r>
      <w:proofErr w:type="gramEnd"/>
      <w:r>
        <w:t xml:space="preserve">» </w:t>
      </w:r>
    </w:p>
    <w:p w:rsidR="00C065AD" w:rsidRDefault="0071564A">
      <w:pPr>
        <w:pStyle w:val="Default"/>
        <w:spacing w:line="360" w:lineRule="auto"/>
        <w:ind w:firstLine="709"/>
        <w:jc w:val="both"/>
      </w:pPr>
      <w:r>
        <w:rPr>
          <w:rFonts w:ascii="Symbol" w:hAnsi="Symbol"/>
        </w:rPr>
        <w:t></w:t>
      </w:r>
      <w:r>
        <w:t xml:space="preserve"> Постановления Правительства ЯО № 527-п от 17.07.2018 «О внедрении системы персонифицированного дополнительн</w:t>
      </w:r>
      <w:r>
        <w:t xml:space="preserve">ого образования детей в Ярославской области»; </w:t>
      </w:r>
    </w:p>
    <w:p w:rsidR="00C065AD" w:rsidRDefault="0071564A">
      <w:pPr>
        <w:pStyle w:val="Default"/>
        <w:spacing w:line="360" w:lineRule="auto"/>
        <w:ind w:firstLine="709"/>
        <w:jc w:val="both"/>
      </w:pPr>
      <w:r>
        <w:rPr>
          <w:rFonts w:ascii="Symbol" w:hAnsi="Symbol"/>
        </w:rPr>
        <w:t></w:t>
      </w:r>
      <w:r>
        <w:t xml:space="preserve"> Постановление Правительства ЯО № 527-п 17.07.2018 (в редакции постановления Правительства области от 15.04.2022 г. № 285-п) Концепция персонифицированного дополнительного образования детей в Ярославской обла</w:t>
      </w:r>
      <w:r>
        <w:t xml:space="preserve">сти; </w:t>
      </w:r>
    </w:p>
    <w:p w:rsidR="00C065AD" w:rsidRDefault="0071564A">
      <w:pPr>
        <w:pStyle w:val="Default"/>
        <w:spacing w:line="360" w:lineRule="auto"/>
        <w:ind w:firstLine="709"/>
        <w:jc w:val="both"/>
      </w:pPr>
      <w:r>
        <w:rPr>
          <w:rFonts w:ascii="Symbol" w:hAnsi="Symbol"/>
        </w:rPr>
        <w:t></w:t>
      </w:r>
      <w:r>
        <w:t xml:space="preserve"> Приказа департамента образования ЯО от 23.12.2021 №01-05/1178 «Об утверждении программы персонифицированного финансирования ДОД»; </w:t>
      </w:r>
    </w:p>
    <w:p w:rsidR="00C065AD" w:rsidRDefault="0071564A">
      <w:pPr>
        <w:pStyle w:val="Default"/>
        <w:spacing w:line="360" w:lineRule="auto"/>
        <w:ind w:firstLine="709"/>
        <w:jc w:val="both"/>
      </w:pPr>
      <w:r>
        <w:rPr>
          <w:rFonts w:ascii="Symbol" w:hAnsi="Symbol"/>
        </w:rPr>
        <w:t></w:t>
      </w:r>
      <w:r>
        <w:t xml:space="preserve"> Устава ГОУ ЯО «Средняя школа №33 им. К. Маркса с углубленным изучением математики»;</w:t>
      </w:r>
    </w:p>
    <w:p w:rsidR="00C065AD" w:rsidRDefault="0071564A">
      <w:pPr>
        <w:pStyle w:val="Default"/>
        <w:spacing w:line="360" w:lineRule="auto"/>
        <w:ind w:firstLine="709"/>
        <w:jc w:val="both"/>
      </w:pPr>
      <w:r>
        <w:rPr>
          <w:rFonts w:ascii="Symbol" w:hAnsi="Symbol"/>
        </w:rPr>
        <w:t></w:t>
      </w:r>
      <w:r>
        <w:t xml:space="preserve"> Положение о порядке зачислени</w:t>
      </w:r>
      <w:r>
        <w:t xml:space="preserve">я, перевода, отчисления </w:t>
      </w:r>
      <w:proofErr w:type="gramStart"/>
      <w:r>
        <w:t>обучающихся</w:t>
      </w:r>
      <w:proofErr w:type="gramEnd"/>
      <w:r>
        <w:t xml:space="preserve"> в объединения и творческие коллективы ГОУ ЯО «Средняя школа №33 им. К. Маркса с углубленным изучением математики»; </w:t>
      </w:r>
    </w:p>
    <w:p w:rsidR="00C065AD" w:rsidRDefault="0071564A">
      <w:pPr>
        <w:pStyle w:val="Default"/>
        <w:spacing w:line="360" w:lineRule="auto"/>
        <w:ind w:firstLine="709"/>
        <w:jc w:val="both"/>
      </w:pPr>
      <w:r>
        <w:rPr>
          <w:rFonts w:ascii="Symbol" w:hAnsi="Symbol"/>
        </w:rPr>
        <w:t></w:t>
      </w:r>
      <w:r>
        <w:t xml:space="preserve"> Плана мероприятий детского технопарка «</w:t>
      </w:r>
      <w:proofErr w:type="spellStart"/>
      <w:r>
        <w:t>Кванториум</w:t>
      </w:r>
      <w:proofErr w:type="spellEnd"/>
      <w:r>
        <w:t>» на базе ГОУ ЯО «Средняя школа №33 им. К. Маркса с у</w:t>
      </w:r>
      <w:r>
        <w:t xml:space="preserve">глубленным изучением математики» на 2024-2025 учебный год. </w:t>
      </w:r>
    </w:p>
    <w:p w:rsidR="00C065AD" w:rsidRDefault="0071564A">
      <w:pPr>
        <w:pStyle w:val="Default"/>
        <w:spacing w:line="360" w:lineRule="auto"/>
        <w:ind w:firstLine="709"/>
        <w:jc w:val="center"/>
        <w:rPr>
          <w:b/>
        </w:rPr>
      </w:pPr>
      <w:r>
        <w:rPr>
          <w:b/>
        </w:rPr>
        <w:t>Направленность программы</w:t>
      </w:r>
    </w:p>
    <w:p w:rsidR="00C065AD" w:rsidRDefault="0071564A">
      <w:pPr>
        <w:pStyle w:val="Default"/>
        <w:spacing w:line="360" w:lineRule="auto"/>
        <w:ind w:firstLine="709"/>
        <w:jc w:val="both"/>
        <w:rPr>
          <w:b/>
        </w:rPr>
      </w:pPr>
      <w:r>
        <w:t xml:space="preserve">Дополнительная общеобразовательная общеразвивающая программа «Увлекательная химия» относится к программам </w:t>
      </w:r>
      <w:r>
        <w:t>естественнонаучной направленности.</w:t>
      </w:r>
    </w:p>
    <w:p w:rsidR="00C065AD" w:rsidRDefault="0071564A">
      <w:pPr>
        <w:pStyle w:val="Default"/>
        <w:spacing w:line="360" w:lineRule="auto"/>
        <w:ind w:firstLine="709"/>
        <w:jc w:val="center"/>
        <w:rPr>
          <w:b/>
        </w:rPr>
      </w:pPr>
      <w:r>
        <w:rPr>
          <w:b/>
        </w:rPr>
        <w:t xml:space="preserve">Цели и задачи образовательной </w:t>
      </w:r>
      <w:r>
        <w:rPr>
          <w:b/>
        </w:rPr>
        <w:t>программы</w:t>
      </w:r>
    </w:p>
    <w:p w:rsidR="00C065AD" w:rsidRDefault="0071564A">
      <w:pPr>
        <w:pStyle w:val="Default"/>
        <w:spacing w:line="360" w:lineRule="auto"/>
        <w:ind w:firstLine="709"/>
      </w:pPr>
      <w:proofErr w:type="gramStart"/>
      <w:r>
        <w:rPr>
          <w:b/>
        </w:rPr>
        <w:t>Цель</w:t>
      </w:r>
      <w:r>
        <w:t xml:space="preserve"> –</w:t>
      </w:r>
      <w:r>
        <w:t xml:space="preserve"> </w:t>
      </w:r>
      <w:r>
        <w:rPr>
          <w:color w:val="212529"/>
          <w:highlight w:val="white"/>
        </w:rPr>
        <w:t>формирование у учащихся опыта химического творчества, который связан не только с содержанием деятельности, но и с особенностями личности ребенка, его способностями к сотрудничеству, развитие общекультурной компетентности, представлений о р</w:t>
      </w:r>
      <w:r>
        <w:rPr>
          <w:color w:val="212529"/>
          <w:highlight w:val="white"/>
        </w:rPr>
        <w:t>оли естественнонаучных занятий в становлении цивилизации, познавательной активности и самостоятельности, положительной мотивации к обучению, опыта самореализации, коллективного взаимодействия, развитие интеллектуального и творческого потенциала  детей на о</w:t>
      </w:r>
      <w:r>
        <w:rPr>
          <w:color w:val="212529"/>
          <w:highlight w:val="white"/>
        </w:rPr>
        <w:t>снове формирования операционных способов умственных действий</w:t>
      </w:r>
      <w:proofErr w:type="gramEnd"/>
      <w:r>
        <w:rPr>
          <w:color w:val="212529"/>
          <w:highlight w:val="white"/>
        </w:rPr>
        <w:t xml:space="preserve"> по решению теоретических и практических задач в области химии.</w:t>
      </w:r>
    </w:p>
    <w:p w:rsidR="00C065AD" w:rsidRDefault="0071564A">
      <w:pPr>
        <w:pStyle w:val="Default"/>
        <w:spacing w:line="360" w:lineRule="auto"/>
        <w:ind w:firstLine="709"/>
      </w:pPr>
      <w:r>
        <w:rPr>
          <w:b/>
        </w:rPr>
        <w:t>Задачи программы:</w:t>
      </w:r>
    </w:p>
    <w:p w:rsidR="00C065AD" w:rsidRDefault="0071564A">
      <w:pPr>
        <w:pStyle w:val="Default"/>
        <w:spacing w:line="360" w:lineRule="auto"/>
        <w:ind w:firstLine="709"/>
        <w:rPr>
          <w:b/>
        </w:rPr>
      </w:pPr>
      <w:r>
        <w:rPr>
          <w:b/>
        </w:rPr>
        <w:t>Обучающие:</w:t>
      </w:r>
    </w:p>
    <w:p w:rsidR="00C065AD" w:rsidRDefault="0071564A">
      <w:pPr>
        <w:spacing w:after="0"/>
        <w:jc w:val="both"/>
        <w:rPr>
          <w:rFonts w:ascii="Times New Roman" w:hAnsi="Times New Roman"/>
          <w:color w:val="212529"/>
          <w:sz w:val="24"/>
          <w:highlight w:val="white"/>
        </w:rPr>
      </w:pPr>
      <w:r>
        <w:rPr>
          <w:rFonts w:ascii="Times New Roman" w:hAnsi="Times New Roman"/>
          <w:color w:val="212529"/>
          <w:sz w:val="24"/>
          <w:highlight w:val="white"/>
        </w:rPr>
        <w:t>1) формирование умений и знаний при решении основных типов задач по химии;</w:t>
      </w:r>
    </w:p>
    <w:p w:rsidR="00C065AD" w:rsidRDefault="0071564A">
      <w:pPr>
        <w:spacing w:after="0"/>
        <w:jc w:val="both"/>
        <w:rPr>
          <w:rFonts w:ascii="Times New Roman" w:hAnsi="Times New Roman"/>
          <w:color w:val="212529"/>
          <w:sz w:val="24"/>
          <w:highlight w:val="white"/>
        </w:rPr>
      </w:pPr>
      <w:r>
        <w:rPr>
          <w:rFonts w:ascii="Times New Roman" w:hAnsi="Times New Roman"/>
          <w:color w:val="212529"/>
          <w:sz w:val="24"/>
          <w:highlight w:val="white"/>
        </w:rPr>
        <w:t>2) формирование практических</w:t>
      </w:r>
      <w:r>
        <w:rPr>
          <w:rFonts w:ascii="Times New Roman" w:hAnsi="Times New Roman"/>
          <w:color w:val="212529"/>
          <w:sz w:val="24"/>
          <w:highlight w:val="white"/>
        </w:rPr>
        <w:t xml:space="preserve"> умений при решении экспериментальных задач на распознавание веществ;</w:t>
      </w:r>
    </w:p>
    <w:p w:rsidR="00C065AD" w:rsidRDefault="0071564A">
      <w:pPr>
        <w:spacing w:after="0"/>
        <w:jc w:val="both"/>
        <w:rPr>
          <w:rFonts w:ascii="Times New Roman" w:hAnsi="Times New Roman"/>
          <w:color w:val="212529"/>
          <w:sz w:val="24"/>
          <w:highlight w:val="white"/>
        </w:rPr>
      </w:pPr>
      <w:r>
        <w:rPr>
          <w:rFonts w:ascii="Times New Roman" w:hAnsi="Times New Roman"/>
          <w:color w:val="212529"/>
          <w:sz w:val="24"/>
          <w:highlight w:val="white"/>
        </w:rPr>
        <w:t>3) повторение, закрепление основных понятий, законов, теорий, а также научных фактов, образующих химическую науку.</w:t>
      </w:r>
    </w:p>
    <w:p w:rsidR="00C065AD" w:rsidRDefault="00C065AD">
      <w:pPr>
        <w:pStyle w:val="Default"/>
        <w:spacing w:line="360" w:lineRule="auto"/>
        <w:ind w:firstLine="709"/>
      </w:pPr>
    </w:p>
    <w:p w:rsidR="00C065AD" w:rsidRDefault="00C065AD">
      <w:pPr>
        <w:pStyle w:val="Default"/>
        <w:spacing w:line="360" w:lineRule="auto"/>
        <w:ind w:firstLine="709"/>
      </w:pPr>
    </w:p>
    <w:p w:rsidR="00C065AD" w:rsidRDefault="0071564A">
      <w:pPr>
        <w:pStyle w:val="Default"/>
        <w:spacing w:line="360" w:lineRule="auto"/>
        <w:ind w:firstLine="709"/>
        <w:rPr>
          <w:b/>
        </w:rPr>
      </w:pPr>
      <w:r>
        <w:rPr>
          <w:b/>
        </w:rPr>
        <w:t>Развивающие:</w:t>
      </w:r>
    </w:p>
    <w:p w:rsidR="00C065AD" w:rsidRDefault="0071564A">
      <w:pPr>
        <w:spacing w:after="0"/>
        <w:jc w:val="both"/>
        <w:rPr>
          <w:rFonts w:ascii="Times New Roman" w:hAnsi="Times New Roman"/>
          <w:color w:val="212529"/>
          <w:sz w:val="24"/>
          <w:highlight w:val="white"/>
        </w:rPr>
      </w:pPr>
      <w:r>
        <w:rPr>
          <w:rFonts w:ascii="Times New Roman" w:hAnsi="Times New Roman"/>
          <w:color w:val="212529"/>
          <w:sz w:val="24"/>
          <w:highlight w:val="white"/>
        </w:rPr>
        <w:t xml:space="preserve">1) развивать у школьника умение выделять главное, </w:t>
      </w:r>
      <w:r>
        <w:rPr>
          <w:rFonts w:ascii="Times New Roman" w:hAnsi="Times New Roman"/>
          <w:color w:val="212529"/>
          <w:sz w:val="24"/>
          <w:highlight w:val="white"/>
        </w:rPr>
        <w:t>существенное в изученном материале, сравнивать, обобщать изученные факты, логически излагать свои мысли при решении задач;</w:t>
      </w:r>
    </w:p>
    <w:p w:rsidR="00C065AD" w:rsidRDefault="0071564A">
      <w:pPr>
        <w:spacing w:after="0"/>
        <w:jc w:val="both"/>
        <w:rPr>
          <w:rFonts w:ascii="Times New Roman" w:hAnsi="Times New Roman"/>
          <w:color w:val="212529"/>
          <w:sz w:val="24"/>
          <w:highlight w:val="white"/>
        </w:rPr>
      </w:pPr>
      <w:r>
        <w:rPr>
          <w:rFonts w:ascii="Times New Roman" w:hAnsi="Times New Roman"/>
          <w:color w:val="212529"/>
          <w:sz w:val="24"/>
          <w:highlight w:val="white"/>
        </w:rPr>
        <w:t>2) развивать самостоятельность, умение преодолевать трудности в учении;</w:t>
      </w:r>
    </w:p>
    <w:p w:rsidR="00C065AD" w:rsidRDefault="0071564A">
      <w:pPr>
        <w:spacing w:after="0"/>
        <w:jc w:val="both"/>
        <w:rPr>
          <w:rFonts w:ascii="Times New Roman" w:hAnsi="Times New Roman"/>
          <w:color w:val="212529"/>
          <w:sz w:val="24"/>
          <w:highlight w:val="white"/>
        </w:rPr>
      </w:pPr>
      <w:r>
        <w:rPr>
          <w:rFonts w:ascii="Times New Roman" w:hAnsi="Times New Roman"/>
          <w:color w:val="212529"/>
          <w:sz w:val="24"/>
          <w:highlight w:val="white"/>
        </w:rPr>
        <w:t>3) развивать эмоции учащихся, создавая эмоциональные ситуации</w:t>
      </w:r>
      <w:r>
        <w:rPr>
          <w:rFonts w:ascii="Times New Roman" w:hAnsi="Times New Roman"/>
          <w:color w:val="212529"/>
          <w:sz w:val="24"/>
          <w:highlight w:val="white"/>
        </w:rPr>
        <w:t xml:space="preserve"> удивления, занимательности, парадоксальности;</w:t>
      </w:r>
    </w:p>
    <w:p w:rsidR="00C065AD" w:rsidRDefault="0071564A">
      <w:pPr>
        <w:spacing w:after="0"/>
        <w:jc w:val="both"/>
        <w:rPr>
          <w:rFonts w:ascii="Times New Roman" w:hAnsi="Times New Roman"/>
          <w:color w:val="212529"/>
          <w:sz w:val="24"/>
          <w:highlight w:val="white"/>
        </w:rPr>
      </w:pPr>
      <w:r>
        <w:rPr>
          <w:rFonts w:ascii="Times New Roman" w:hAnsi="Times New Roman"/>
          <w:color w:val="212529"/>
          <w:sz w:val="24"/>
          <w:highlight w:val="white"/>
        </w:rPr>
        <w:t>4) развивать практические умения учащихся при выполнении практических экспериментальных задач.</w:t>
      </w:r>
    </w:p>
    <w:p w:rsidR="00C065AD" w:rsidRDefault="0071564A">
      <w:pPr>
        <w:spacing w:after="0"/>
        <w:jc w:val="both"/>
        <w:rPr>
          <w:rFonts w:ascii="Times New Roman" w:hAnsi="Times New Roman"/>
          <w:color w:val="212529"/>
          <w:sz w:val="24"/>
          <w:highlight w:val="white"/>
        </w:rPr>
      </w:pPr>
      <w:r>
        <w:rPr>
          <w:rFonts w:ascii="Times New Roman" w:hAnsi="Times New Roman"/>
          <w:color w:val="212529"/>
          <w:sz w:val="24"/>
          <w:highlight w:val="white"/>
        </w:rPr>
        <w:t>5)развивать интеллектуальный и творческий потенциал личности, логическое мышление при решении экспериментальных за</w:t>
      </w:r>
      <w:r>
        <w:rPr>
          <w:rFonts w:ascii="Times New Roman" w:hAnsi="Times New Roman"/>
          <w:color w:val="212529"/>
          <w:sz w:val="24"/>
          <w:highlight w:val="white"/>
        </w:rPr>
        <w:t>дач по химии;</w:t>
      </w:r>
    </w:p>
    <w:p w:rsidR="00C065AD" w:rsidRDefault="0071564A">
      <w:pPr>
        <w:spacing w:after="0"/>
        <w:jc w:val="both"/>
        <w:rPr>
          <w:rFonts w:ascii="Times New Roman" w:hAnsi="Times New Roman"/>
          <w:color w:val="212529"/>
          <w:sz w:val="24"/>
          <w:highlight w:val="white"/>
        </w:rPr>
      </w:pPr>
      <w:r>
        <w:rPr>
          <w:rFonts w:ascii="Times New Roman" w:hAnsi="Times New Roman"/>
          <w:color w:val="212529"/>
          <w:sz w:val="24"/>
          <w:highlight w:val="white"/>
        </w:rPr>
        <w:t>6)учить технике подготовки и проведения химического эксперимента, с помощью занимательных опытов поднять у обучающихся интерес к изучению химии, учить приемам решения творческих задач, поиску альтернативного решения, комбинированию ранее изве</w:t>
      </w:r>
      <w:r>
        <w:rPr>
          <w:rFonts w:ascii="Times New Roman" w:hAnsi="Times New Roman"/>
          <w:color w:val="212529"/>
          <w:sz w:val="24"/>
          <w:highlight w:val="white"/>
        </w:rPr>
        <w:t xml:space="preserve">стных способов решения, анализу и сопоставлению различных вариантов решения, учить </w:t>
      </w:r>
      <w:proofErr w:type="gramStart"/>
      <w:r>
        <w:rPr>
          <w:rFonts w:ascii="Times New Roman" w:hAnsi="Times New Roman"/>
          <w:color w:val="212529"/>
          <w:sz w:val="24"/>
          <w:highlight w:val="white"/>
        </w:rPr>
        <w:t>активно</w:t>
      </w:r>
      <w:proofErr w:type="gramEnd"/>
      <w:r>
        <w:rPr>
          <w:rFonts w:ascii="Times New Roman" w:hAnsi="Times New Roman"/>
          <w:color w:val="212529"/>
          <w:sz w:val="24"/>
          <w:highlight w:val="white"/>
        </w:rPr>
        <w:t xml:space="preserve"> мыслить;</w:t>
      </w:r>
    </w:p>
    <w:p w:rsidR="00C065AD" w:rsidRDefault="0071564A">
      <w:pPr>
        <w:spacing w:after="0"/>
        <w:jc w:val="both"/>
        <w:rPr>
          <w:rFonts w:ascii="Times New Roman" w:hAnsi="Times New Roman"/>
          <w:color w:val="212529"/>
          <w:sz w:val="24"/>
          <w:highlight w:val="white"/>
        </w:rPr>
      </w:pPr>
      <w:r>
        <w:rPr>
          <w:rFonts w:ascii="Times New Roman" w:hAnsi="Times New Roman"/>
          <w:color w:val="212529"/>
          <w:sz w:val="24"/>
          <w:highlight w:val="white"/>
        </w:rPr>
        <w:t>7) расширять профессиональный кругозор, эрудицию, повышать общий уровень образованности и культуры.</w:t>
      </w:r>
    </w:p>
    <w:p w:rsidR="00C065AD" w:rsidRDefault="0071564A">
      <w:pPr>
        <w:pStyle w:val="Default"/>
        <w:spacing w:line="360" w:lineRule="auto"/>
        <w:ind w:firstLine="709"/>
        <w:rPr>
          <w:b/>
        </w:rPr>
      </w:pPr>
      <w:r>
        <w:rPr>
          <w:b/>
        </w:rPr>
        <w:t>Воспитательные:</w:t>
      </w:r>
    </w:p>
    <w:p w:rsidR="00C065AD" w:rsidRDefault="0071564A">
      <w:pPr>
        <w:spacing w:after="0"/>
        <w:jc w:val="both"/>
        <w:rPr>
          <w:rFonts w:ascii="Times New Roman" w:hAnsi="Times New Roman"/>
          <w:color w:val="212529"/>
          <w:sz w:val="24"/>
          <w:highlight w:val="white"/>
        </w:rPr>
      </w:pPr>
      <w:r>
        <w:rPr>
          <w:rFonts w:ascii="Times New Roman" w:hAnsi="Times New Roman"/>
          <w:color w:val="212529"/>
          <w:sz w:val="24"/>
          <w:highlight w:val="white"/>
        </w:rPr>
        <w:t xml:space="preserve">1) создание педагогических ситуаций </w:t>
      </w:r>
      <w:r>
        <w:rPr>
          <w:rFonts w:ascii="Times New Roman" w:hAnsi="Times New Roman"/>
          <w:color w:val="212529"/>
          <w:sz w:val="24"/>
          <w:highlight w:val="white"/>
        </w:rPr>
        <w:t>успешности для повышения собственной самооценки и статуса учащихся в глазах сверстников, педагогов и родителей;</w:t>
      </w:r>
    </w:p>
    <w:p w:rsidR="00C065AD" w:rsidRDefault="0071564A">
      <w:pPr>
        <w:spacing w:after="0"/>
        <w:jc w:val="both"/>
        <w:rPr>
          <w:rFonts w:ascii="Times New Roman" w:hAnsi="Times New Roman"/>
          <w:color w:val="212529"/>
          <w:sz w:val="24"/>
          <w:highlight w:val="white"/>
        </w:rPr>
      </w:pPr>
      <w:r>
        <w:rPr>
          <w:rFonts w:ascii="Times New Roman" w:hAnsi="Times New Roman"/>
          <w:color w:val="212529"/>
          <w:sz w:val="24"/>
          <w:highlight w:val="white"/>
        </w:rPr>
        <w:t>2) формирование познавательных способностей в соответствии с логикой развития химической науки;</w:t>
      </w:r>
    </w:p>
    <w:p w:rsidR="00C065AD" w:rsidRDefault="0071564A">
      <w:pPr>
        <w:spacing w:after="0"/>
        <w:jc w:val="both"/>
        <w:rPr>
          <w:rFonts w:ascii="Times New Roman" w:hAnsi="Times New Roman"/>
          <w:color w:val="212529"/>
          <w:sz w:val="24"/>
          <w:highlight w:val="white"/>
        </w:rPr>
      </w:pPr>
      <w:r>
        <w:rPr>
          <w:rFonts w:ascii="Times New Roman" w:hAnsi="Times New Roman"/>
          <w:color w:val="212529"/>
          <w:sz w:val="24"/>
          <w:highlight w:val="white"/>
        </w:rPr>
        <w:t>3) содействие в профориентации школьников.</w:t>
      </w:r>
    </w:p>
    <w:p w:rsidR="00C065AD" w:rsidRDefault="00C065AD">
      <w:pPr>
        <w:pStyle w:val="Default"/>
        <w:spacing w:line="360" w:lineRule="auto"/>
        <w:ind w:firstLine="709"/>
        <w:rPr>
          <w:color w:val="FF0000"/>
        </w:rPr>
      </w:pPr>
    </w:p>
    <w:p w:rsidR="00C065AD" w:rsidRDefault="0071564A">
      <w:pPr>
        <w:pStyle w:val="Default"/>
        <w:spacing w:line="360" w:lineRule="auto"/>
        <w:ind w:firstLine="709"/>
        <w:jc w:val="center"/>
        <w:rPr>
          <w:b/>
        </w:rPr>
      </w:pPr>
      <w:r>
        <w:rPr>
          <w:b/>
        </w:rPr>
        <w:t>Акту</w:t>
      </w:r>
      <w:r>
        <w:rPr>
          <w:b/>
        </w:rPr>
        <w:t>альность, новизна и значимость программы</w:t>
      </w:r>
    </w:p>
    <w:p w:rsidR="00C065AD" w:rsidRDefault="0071564A">
      <w:pPr>
        <w:pStyle w:val="Default"/>
        <w:spacing w:line="360" w:lineRule="auto"/>
        <w:ind w:firstLine="709"/>
        <w:rPr>
          <w:color w:val="FF0000"/>
        </w:rPr>
      </w:pPr>
      <w:r>
        <w:rPr>
          <w:b/>
          <w:color w:val="333333"/>
          <w:highlight w:val="white"/>
        </w:rPr>
        <w:t>Актуальность</w:t>
      </w:r>
      <w:r>
        <w:rPr>
          <w:color w:val="333333"/>
          <w:highlight w:val="white"/>
        </w:rPr>
        <w:t> </w:t>
      </w:r>
      <w:r>
        <w:rPr>
          <w:b/>
          <w:color w:val="333333"/>
          <w:highlight w:val="white"/>
        </w:rPr>
        <w:t>программы</w:t>
      </w:r>
      <w:r>
        <w:rPr>
          <w:color w:val="333333"/>
          <w:highlight w:val="white"/>
        </w:rPr>
        <w:t> в том, что она создает условия для социального, культурного и профессионального самоопределения, творческой самореализации личности ребёнка, формирования химической грамотности. Знания и умени</w:t>
      </w:r>
      <w:r>
        <w:rPr>
          <w:color w:val="333333"/>
          <w:highlight w:val="white"/>
        </w:rPr>
        <w:t>я, необходимые для организации исследовательской деятельности, в будущем станут основой для организации научно-исследовательской деятельности в вузах, колледжах, техникумах и т.д. </w:t>
      </w:r>
    </w:p>
    <w:p w:rsidR="00C065AD" w:rsidRDefault="0071564A">
      <w:pPr>
        <w:pStyle w:val="Default"/>
        <w:spacing w:line="360" w:lineRule="auto"/>
        <w:ind w:firstLine="709"/>
        <w:rPr>
          <w:color w:val="333333"/>
          <w:highlight w:val="white"/>
        </w:rPr>
      </w:pPr>
      <w:r>
        <w:rPr>
          <w:b/>
          <w:color w:val="333333"/>
          <w:highlight w:val="white"/>
        </w:rPr>
        <w:t>Новизна</w:t>
      </w:r>
      <w:r>
        <w:rPr>
          <w:color w:val="333333"/>
          <w:highlight w:val="white"/>
        </w:rPr>
        <w:t> </w:t>
      </w:r>
      <w:r>
        <w:rPr>
          <w:b/>
          <w:color w:val="333333"/>
          <w:highlight w:val="white"/>
        </w:rPr>
        <w:t>программы</w:t>
      </w:r>
      <w:r>
        <w:rPr>
          <w:color w:val="333333"/>
          <w:highlight w:val="white"/>
        </w:rPr>
        <w:t> состоит в том, чтобы заинтересовать учащихся, дать понять</w:t>
      </w:r>
      <w:r>
        <w:rPr>
          <w:color w:val="333333"/>
          <w:highlight w:val="white"/>
        </w:rPr>
        <w:t>, что в жизни приходится выполнять много функций, не связанных с основной специальностью и понимание химических явлений, с которыми мы сталкиваемся в повседневной жизни, может принести только пользу. </w:t>
      </w:r>
    </w:p>
    <w:p w:rsidR="00C065AD" w:rsidRDefault="0071564A">
      <w:pPr>
        <w:pStyle w:val="Default"/>
        <w:spacing w:line="360" w:lineRule="auto"/>
        <w:ind w:firstLine="709"/>
        <w:rPr>
          <w:color w:val="333333"/>
          <w:highlight w:val="white"/>
        </w:rPr>
      </w:pPr>
      <w:proofErr w:type="gramStart"/>
      <w:r>
        <w:rPr>
          <w:b/>
          <w:color w:val="333333"/>
          <w:highlight w:val="white"/>
        </w:rPr>
        <w:t>Значимость</w:t>
      </w:r>
      <w:r>
        <w:rPr>
          <w:color w:val="333333"/>
          <w:highlight w:val="white"/>
        </w:rPr>
        <w:t> </w:t>
      </w:r>
      <w:r>
        <w:rPr>
          <w:b/>
          <w:color w:val="333333"/>
          <w:highlight w:val="white"/>
        </w:rPr>
        <w:t>химии</w:t>
      </w:r>
      <w:r>
        <w:rPr>
          <w:color w:val="333333"/>
          <w:highlight w:val="white"/>
        </w:rPr>
        <w:t> как одного из основных компонентов баз</w:t>
      </w:r>
      <w:r>
        <w:rPr>
          <w:color w:val="333333"/>
          <w:highlight w:val="white"/>
        </w:rPr>
        <w:t xml:space="preserve">ового образования определяется ее ролью в </w:t>
      </w:r>
      <w:proofErr w:type="spellStart"/>
      <w:r>
        <w:rPr>
          <w:color w:val="333333"/>
          <w:highlight w:val="white"/>
        </w:rPr>
        <w:t>научнотехническом</w:t>
      </w:r>
      <w:proofErr w:type="spellEnd"/>
      <w:r>
        <w:rPr>
          <w:color w:val="333333"/>
          <w:highlight w:val="white"/>
        </w:rPr>
        <w:t xml:space="preserve"> прогрессе, в современной науке и производстве, а также </w:t>
      </w:r>
      <w:r>
        <w:rPr>
          <w:b/>
          <w:color w:val="333333"/>
          <w:highlight w:val="white"/>
        </w:rPr>
        <w:t>важностью</w:t>
      </w:r>
      <w:r>
        <w:rPr>
          <w:color w:val="333333"/>
          <w:highlight w:val="white"/>
        </w:rPr>
        <w:t> химического образования для формирования духовной среды подрастающего человека, его интеллектуальных и морально-этических качеств ч</w:t>
      </w:r>
      <w:r>
        <w:rPr>
          <w:color w:val="333333"/>
          <w:highlight w:val="white"/>
        </w:rPr>
        <w:t xml:space="preserve">ерез овладение обучающимися конкретными химическими знаниями, необходимыми для применения в практической деятельности, </w:t>
      </w:r>
      <w:r>
        <w:rPr>
          <w:color w:val="333333"/>
          <w:highlight w:val="white"/>
        </w:rPr>
        <w:lastRenderedPageBreak/>
        <w:t>достаточными для изучения других дисциплин, для продолжения обучения в системе непрерывного образования. </w:t>
      </w:r>
      <w:proofErr w:type="gramEnd"/>
    </w:p>
    <w:p w:rsidR="00C065AD" w:rsidRDefault="0071564A">
      <w:pPr>
        <w:pStyle w:val="Default"/>
        <w:spacing w:line="360" w:lineRule="auto"/>
        <w:ind w:firstLine="709"/>
        <w:jc w:val="center"/>
        <w:rPr>
          <w:b/>
        </w:rPr>
      </w:pPr>
      <w:r>
        <w:rPr>
          <w:b/>
        </w:rPr>
        <w:t xml:space="preserve">Категория </w:t>
      </w:r>
      <w:proofErr w:type="gramStart"/>
      <w:r>
        <w:rPr>
          <w:b/>
        </w:rPr>
        <w:t>обучающихся</w:t>
      </w:r>
      <w:proofErr w:type="gramEnd"/>
    </w:p>
    <w:p w:rsidR="00C065AD" w:rsidRDefault="0071564A">
      <w:pPr>
        <w:pStyle w:val="Default"/>
        <w:spacing w:line="360" w:lineRule="auto"/>
        <w:ind w:firstLine="709"/>
        <w:jc w:val="both"/>
      </w:pPr>
      <w:r>
        <w:t>Данная об</w:t>
      </w:r>
      <w:r>
        <w:t xml:space="preserve">разовательная программа разработана для работы с </w:t>
      </w:r>
      <w:proofErr w:type="gramStart"/>
      <w:r>
        <w:t>обучающимися</w:t>
      </w:r>
      <w:proofErr w:type="gramEnd"/>
      <w:r>
        <w:t xml:space="preserve"> </w:t>
      </w:r>
      <w:r>
        <w:t>от 13 до 15 лет (7-8 классы). П</w:t>
      </w:r>
      <w:r>
        <w:t xml:space="preserve">рограмма не адаптирована для </w:t>
      </w:r>
      <w:proofErr w:type="gramStart"/>
      <w:r>
        <w:t>обучающихся</w:t>
      </w:r>
      <w:proofErr w:type="gramEnd"/>
      <w:r>
        <w:t xml:space="preserve"> с ОВЗ.</w:t>
      </w:r>
    </w:p>
    <w:p w:rsidR="00C065AD" w:rsidRDefault="0071564A">
      <w:pPr>
        <w:pStyle w:val="Default"/>
        <w:spacing w:line="360" w:lineRule="auto"/>
        <w:ind w:firstLine="709"/>
        <w:jc w:val="center"/>
        <w:rPr>
          <w:b/>
        </w:rPr>
      </w:pPr>
      <w:r>
        <w:rPr>
          <w:b/>
        </w:rPr>
        <w:t>Условия и сроки реализации образовательной программы</w:t>
      </w:r>
    </w:p>
    <w:p w:rsidR="00C065AD" w:rsidRDefault="0071564A">
      <w:pPr>
        <w:pStyle w:val="Default"/>
        <w:spacing w:line="360" w:lineRule="auto"/>
        <w:ind w:firstLine="709"/>
        <w:jc w:val="both"/>
        <w:rPr>
          <w:b/>
        </w:rPr>
      </w:pPr>
      <w:r>
        <w:t>Наполняемость группы не менее 10 и не более 15 человек.</w:t>
      </w:r>
    </w:p>
    <w:p w:rsidR="00C065AD" w:rsidRDefault="0071564A">
      <w:pPr>
        <w:pStyle w:val="Default"/>
        <w:spacing w:line="360" w:lineRule="auto"/>
        <w:ind w:firstLine="709"/>
        <w:jc w:val="both"/>
      </w:pPr>
      <w:r>
        <w:t xml:space="preserve">Форма </w:t>
      </w:r>
      <w:r>
        <w:t>обучения – очная.</w:t>
      </w:r>
    </w:p>
    <w:p w:rsidR="00C065AD" w:rsidRDefault="0071564A">
      <w:pPr>
        <w:pStyle w:val="Default"/>
        <w:spacing w:line="360" w:lineRule="auto"/>
        <w:ind w:firstLine="709"/>
        <w:jc w:val="both"/>
      </w:pPr>
      <w:r>
        <w:t xml:space="preserve">Режим занятий: </w:t>
      </w:r>
      <w:proofErr w:type="gramStart"/>
      <w:r>
        <w:t>При очной форме обучения: 2 раз в неделю по 1 академических часа (по 45</w:t>
      </w:r>
      <w:proofErr w:type="gramEnd"/>
    </w:p>
    <w:p w:rsidR="00C065AD" w:rsidRDefault="0071564A">
      <w:pPr>
        <w:pStyle w:val="Default"/>
        <w:spacing w:line="360" w:lineRule="auto"/>
        <w:jc w:val="both"/>
      </w:pPr>
      <w:r>
        <w:t xml:space="preserve">минут) с 10-минутным перерывом. </w:t>
      </w:r>
    </w:p>
    <w:p w:rsidR="00C065AD" w:rsidRDefault="0071564A">
      <w:pPr>
        <w:pStyle w:val="Default"/>
        <w:spacing w:line="360" w:lineRule="auto"/>
        <w:ind w:firstLine="709"/>
        <w:jc w:val="both"/>
      </w:pPr>
      <w:r>
        <w:t>Объем учебной нагрузки в год – 68 часов, в неделю – 2 часов. Продолжительность</w:t>
      </w:r>
    </w:p>
    <w:p w:rsidR="00C065AD" w:rsidRDefault="0071564A">
      <w:pPr>
        <w:pStyle w:val="Default"/>
        <w:spacing w:line="360" w:lineRule="auto"/>
        <w:jc w:val="both"/>
      </w:pPr>
      <w:r>
        <w:t>учебного года – 346 недели.</w:t>
      </w:r>
    </w:p>
    <w:p w:rsidR="00C065AD" w:rsidRDefault="0071564A">
      <w:pPr>
        <w:pStyle w:val="Default"/>
        <w:spacing w:line="360" w:lineRule="auto"/>
        <w:ind w:firstLine="709"/>
        <w:jc w:val="both"/>
      </w:pPr>
      <w:r>
        <w:t>Занятия про</w:t>
      </w:r>
      <w:r>
        <w:t xml:space="preserve">водятся в кабинете химии, оборудованном согласно </w:t>
      </w:r>
      <w:proofErr w:type="spellStart"/>
      <w:r>
        <w:t>санитарноэпидемиологическим</w:t>
      </w:r>
      <w:proofErr w:type="spellEnd"/>
      <w:r>
        <w:t xml:space="preserve"> требованиям.</w:t>
      </w:r>
    </w:p>
    <w:p w:rsidR="00C065AD" w:rsidRDefault="0071564A">
      <w:pPr>
        <w:pStyle w:val="Default"/>
        <w:spacing w:line="360" w:lineRule="auto"/>
        <w:ind w:firstLine="709"/>
        <w:jc w:val="both"/>
      </w:pPr>
      <w:r>
        <w:t>Форма занятий – групповая.</w:t>
      </w:r>
    </w:p>
    <w:p w:rsidR="00C065AD" w:rsidRDefault="0071564A">
      <w:pPr>
        <w:pStyle w:val="Default"/>
        <w:spacing w:line="360" w:lineRule="auto"/>
        <w:ind w:firstLine="709"/>
        <w:jc w:val="both"/>
      </w:pPr>
      <w:r>
        <w:t>Уровень освоения – стартовый.</w:t>
      </w:r>
    </w:p>
    <w:p w:rsidR="00C065AD" w:rsidRDefault="0071564A">
      <w:pPr>
        <w:pStyle w:val="Default"/>
        <w:spacing w:line="360" w:lineRule="auto"/>
        <w:ind w:firstLine="709"/>
        <w:jc w:val="center"/>
        <w:rPr>
          <w:b/>
        </w:rPr>
      </w:pPr>
      <w:r>
        <w:rPr>
          <w:b/>
        </w:rPr>
        <w:t>Примерный календарный учебный график</w:t>
      </w:r>
    </w:p>
    <w:p w:rsidR="00C065AD" w:rsidRDefault="0071564A">
      <w:pPr>
        <w:pStyle w:val="Default"/>
        <w:spacing w:line="360" w:lineRule="auto"/>
        <w:ind w:firstLine="709"/>
      </w:pPr>
      <w:r>
        <w:t>График формируется после утверждения расписания.</w:t>
      </w:r>
    </w:p>
    <w:p w:rsidR="00C065AD" w:rsidRDefault="0071564A">
      <w:pPr>
        <w:pStyle w:val="Default"/>
        <w:spacing w:line="360" w:lineRule="auto"/>
        <w:ind w:firstLine="709"/>
        <w:jc w:val="center"/>
        <w:rPr>
          <w:b/>
        </w:rPr>
      </w:pPr>
      <w:r>
        <w:rPr>
          <w:b/>
        </w:rPr>
        <w:t xml:space="preserve">Планируемые результаты </w:t>
      </w:r>
      <w:r>
        <w:rPr>
          <w:b/>
        </w:rPr>
        <w:t>обучения</w:t>
      </w:r>
    </w:p>
    <w:p w:rsidR="00C065AD" w:rsidRDefault="0071564A">
      <w:pPr>
        <w:pStyle w:val="Default"/>
        <w:spacing w:line="360" w:lineRule="auto"/>
        <w:ind w:firstLine="709"/>
        <w:rPr>
          <w:b/>
          <w:i/>
        </w:rPr>
      </w:pPr>
      <w:r>
        <w:rPr>
          <w:b/>
          <w:i/>
        </w:rPr>
        <w:t>Предметные результаты:</w:t>
      </w:r>
    </w:p>
    <w:p w:rsidR="00C065AD" w:rsidRDefault="0071564A">
      <w:pPr>
        <w:numPr>
          <w:ilvl w:val="0"/>
          <w:numId w:val="1"/>
        </w:numPr>
        <w:spacing w:after="0"/>
        <w:rPr>
          <w:rFonts w:ascii="Times New Roman" w:hAnsi="Times New Roman"/>
          <w:color w:val="212529"/>
          <w:sz w:val="24"/>
          <w:highlight w:val="white"/>
        </w:rPr>
      </w:pPr>
      <w:r>
        <w:rPr>
          <w:rFonts w:ascii="Times New Roman" w:hAnsi="Times New Roman"/>
          <w:color w:val="212529"/>
          <w:sz w:val="24"/>
          <w:highlight w:val="white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C065AD" w:rsidRDefault="0071564A">
      <w:pPr>
        <w:numPr>
          <w:ilvl w:val="0"/>
          <w:numId w:val="1"/>
        </w:numPr>
        <w:spacing w:after="0"/>
        <w:rPr>
          <w:rFonts w:ascii="Times New Roman" w:hAnsi="Times New Roman"/>
          <w:color w:val="212529"/>
          <w:sz w:val="24"/>
          <w:highlight w:val="white"/>
        </w:rPr>
      </w:pPr>
      <w:r>
        <w:rPr>
          <w:rFonts w:ascii="Times New Roman" w:hAnsi="Times New Roman"/>
          <w:color w:val="212529"/>
          <w:sz w:val="24"/>
          <w:highlight w:val="white"/>
        </w:rPr>
        <w:t>осознание объективно значимости основ химичес</w:t>
      </w:r>
      <w:r>
        <w:rPr>
          <w:rFonts w:ascii="Times New Roman" w:hAnsi="Times New Roman"/>
          <w:color w:val="212529"/>
          <w:sz w:val="24"/>
          <w:highlight w:val="white"/>
        </w:rPr>
        <w:t>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C065AD" w:rsidRDefault="0071564A">
      <w:pPr>
        <w:numPr>
          <w:ilvl w:val="0"/>
          <w:numId w:val="1"/>
        </w:numPr>
        <w:spacing w:after="0"/>
        <w:rPr>
          <w:rFonts w:ascii="Times New Roman" w:hAnsi="Times New Roman"/>
          <w:color w:val="212529"/>
          <w:sz w:val="24"/>
          <w:highlight w:val="white"/>
        </w:rPr>
      </w:pPr>
      <w:r>
        <w:rPr>
          <w:rFonts w:ascii="Times New Roman" w:hAnsi="Times New Roman"/>
          <w:color w:val="212529"/>
          <w:sz w:val="24"/>
          <w:highlight w:val="white"/>
        </w:rPr>
        <w:t>овладение основами химической грамотно</w:t>
      </w:r>
      <w:r>
        <w:rPr>
          <w:rFonts w:ascii="Times New Roman" w:hAnsi="Times New Roman"/>
          <w:color w:val="212529"/>
          <w:sz w:val="24"/>
          <w:highlight w:val="white"/>
        </w:rPr>
        <w:t>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</w:t>
      </w:r>
      <w:r>
        <w:rPr>
          <w:rFonts w:ascii="Times New Roman" w:hAnsi="Times New Roman"/>
          <w:color w:val="212529"/>
          <w:sz w:val="24"/>
          <w:highlight w:val="white"/>
        </w:rPr>
        <w:t>ережения здоровья и окружающей среды;</w:t>
      </w:r>
    </w:p>
    <w:p w:rsidR="00C065AD" w:rsidRDefault="0071564A">
      <w:pPr>
        <w:numPr>
          <w:ilvl w:val="0"/>
          <w:numId w:val="1"/>
        </w:numPr>
        <w:spacing w:after="0"/>
        <w:rPr>
          <w:rFonts w:ascii="Times New Roman" w:hAnsi="Times New Roman"/>
          <w:color w:val="212529"/>
          <w:sz w:val="24"/>
          <w:highlight w:val="white"/>
        </w:rPr>
      </w:pPr>
      <w:r>
        <w:rPr>
          <w:rFonts w:ascii="Times New Roman" w:hAnsi="Times New Roman"/>
          <w:color w:val="212529"/>
          <w:sz w:val="24"/>
          <w:highlight w:val="white"/>
        </w:rPr>
        <w:t xml:space="preserve"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</w:t>
      </w:r>
      <w:r>
        <w:rPr>
          <w:rFonts w:ascii="Times New Roman" w:hAnsi="Times New Roman"/>
          <w:color w:val="212529"/>
          <w:sz w:val="24"/>
          <w:highlight w:val="white"/>
        </w:rPr>
        <w:t>также зависимость применения веществ от их свойств;</w:t>
      </w:r>
    </w:p>
    <w:p w:rsidR="00C065AD" w:rsidRDefault="0071564A">
      <w:pPr>
        <w:numPr>
          <w:ilvl w:val="0"/>
          <w:numId w:val="1"/>
        </w:numPr>
        <w:spacing w:after="0"/>
        <w:rPr>
          <w:rFonts w:ascii="Times New Roman" w:hAnsi="Times New Roman"/>
          <w:color w:val="212529"/>
          <w:sz w:val="24"/>
          <w:highlight w:val="white"/>
        </w:rPr>
      </w:pPr>
      <w:r>
        <w:rPr>
          <w:rFonts w:ascii="Times New Roman" w:hAnsi="Times New Roman"/>
          <w:color w:val="212529"/>
          <w:sz w:val="24"/>
          <w:highlight w:val="white"/>
        </w:rPr>
        <w:t>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</w:t>
      </w:r>
      <w:r>
        <w:rPr>
          <w:rFonts w:ascii="Times New Roman" w:hAnsi="Times New Roman"/>
          <w:color w:val="212529"/>
          <w:sz w:val="24"/>
          <w:highlight w:val="white"/>
        </w:rPr>
        <w:t>;</w:t>
      </w:r>
    </w:p>
    <w:p w:rsidR="00C065AD" w:rsidRDefault="0071564A">
      <w:pPr>
        <w:numPr>
          <w:ilvl w:val="0"/>
          <w:numId w:val="1"/>
        </w:numPr>
        <w:spacing w:after="0"/>
        <w:rPr>
          <w:rFonts w:ascii="Times New Roman" w:hAnsi="Times New Roman"/>
          <w:color w:val="212529"/>
          <w:sz w:val="24"/>
          <w:highlight w:val="white"/>
        </w:rPr>
      </w:pPr>
      <w:r>
        <w:rPr>
          <w:rFonts w:ascii="Times New Roman" w:hAnsi="Times New Roman"/>
          <w:color w:val="212529"/>
          <w:sz w:val="24"/>
          <w:highlight w:val="white"/>
        </w:rPr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C065AD" w:rsidRDefault="0071564A">
      <w:pPr>
        <w:numPr>
          <w:ilvl w:val="0"/>
          <w:numId w:val="1"/>
        </w:numPr>
        <w:spacing w:after="0"/>
        <w:rPr>
          <w:rFonts w:ascii="Times New Roman" w:hAnsi="Times New Roman"/>
          <w:color w:val="212529"/>
          <w:sz w:val="24"/>
          <w:highlight w:val="white"/>
        </w:rPr>
      </w:pPr>
      <w:r>
        <w:rPr>
          <w:rFonts w:ascii="Times New Roman" w:hAnsi="Times New Roman"/>
          <w:color w:val="212529"/>
          <w:sz w:val="24"/>
          <w:highlight w:val="white"/>
        </w:rPr>
        <w:lastRenderedPageBreak/>
        <w:t>овладение приемами работы с информацией химического содержания, представленной в разно форме (в виде текста, формул, графиков, т</w:t>
      </w:r>
      <w:r>
        <w:rPr>
          <w:rFonts w:ascii="Times New Roman" w:hAnsi="Times New Roman"/>
          <w:color w:val="212529"/>
          <w:sz w:val="24"/>
          <w:highlight w:val="white"/>
        </w:rPr>
        <w:t>абличных данных, схем, фотографий и др.)</w:t>
      </w:r>
    </w:p>
    <w:p w:rsidR="00C065AD" w:rsidRDefault="0071564A">
      <w:pPr>
        <w:numPr>
          <w:ilvl w:val="0"/>
          <w:numId w:val="1"/>
        </w:numPr>
        <w:spacing w:after="0"/>
        <w:rPr>
          <w:rFonts w:ascii="Times New Roman" w:hAnsi="Times New Roman"/>
          <w:color w:val="212529"/>
          <w:sz w:val="24"/>
          <w:highlight w:val="white"/>
        </w:rPr>
      </w:pPr>
      <w:r>
        <w:rPr>
          <w:rFonts w:ascii="Times New Roman" w:hAnsi="Times New Roman"/>
          <w:color w:val="212529"/>
          <w:sz w:val="24"/>
          <w:highlight w:val="white"/>
        </w:rPr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</w:t>
      </w:r>
      <w:r>
        <w:rPr>
          <w:rFonts w:ascii="Times New Roman" w:hAnsi="Times New Roman"/>
          <w:color w:val="212529"/>
          <w:sz w:val="24"/>
          <w:highlight w:val="white"/>
        </w:rPr>
        <w:t>е сферы свое профессиональной деятельности;</w:t>
      </w:r>
    </w:p>
    <w:p w:rsidR="00C065AD" w:rsidRDefault="0071564A">
      <w:pPr>
        <w:numPr>
          <w:ilvl w:val="0"/>
          <w:numId w:val="1"/>
        </w:numPr>
        <w:spacing w:after="0"/>
        <w:rPr>
          <w:rFonts w:ascii="Times New Roman" w:hAnsi="Times New Roman"/>
          <w:color w:val="212529"/>
          <w:sz w:val="24"/>
          <w:highlight w:val="white"/>
        </w:rPr>
      </w:pPr>
      <w:r>
        <w:rPr>
          <w:rFonts w:ascii="Times New Roman" w:hAnsi="Times New Roman"/>
          <w:color w:val="212529"/>
          <w:sz w:val="24"/>
          <w:highlight w:val="white"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  <w:r>
        <w:rPr>
          <w:rFonts w:ascii="Times New Roman" w:hAnsi="Times New Roman"/>
          <w:sz w:val="24"/>
        </w:rPr>
        <w:br/>
      </w:r>
    </w:p>
    <w:p w:rsidR="00C065AD" w:rsidRDefault="0071564A">
      <w:pPr>
        <w:pStyle w:val="Default"/>
        <w:spacing w:line="360" w:lineRule="auto"/>
        <w:ind w:firstLine="709"/>
        <w:rPr>
          <w:b/>
          <w:i/>
        </w:rPr>
      </w:pP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 результаты:</w:t>
      </w:r>
    </w:p>
    <w:p w:rsidR="00C065AD" w:rsidRDefault="0071564A">
      <w:pPr>
        <w:numPr>
          <w:ilvl w:val="0"/>
          <w:numId w:val="2"/>
        </w:numPr>
        <w:spacing w:after="0"/>
        <w:rPr>
          <w:rFonts w:ascii="Times New Roman" w:hAnsi="Times New Roman"/>
          <w:color w:val="212529"/>
          <w:sz w:val="24"/>
          <w:highlight w:val="white"/>
        </w:rPr>
      </w:pPr>
      <w:r>
        <w:rPr>
          <w:rFonts w:ascii="Times New Roman" w:hAnsi="Times New Roman"/>
          <w:color w:val="212529"/>
          <w:sz w:val="24"/>
          <w:highlight w:val="white"/>
        </w:rPr>
        <w:t>овладение навыка</w:t>
      </w:r>
      <w:r>
        <w:rPr>
          <w:rFonts w:ascii="Times New Roman" w:hAnsi="Times New Roman"/>
          <w:color w:val="212529"/>
          <w:sz w:val="24"/>
          <w:highlight w:val="white"/>
        </w:rPr>
        <w:t>ми самостоятельного приобретения новых знаний, организации учебной деятельности, поиска средств её осуществления;</w:t>
      </w:r>
    </w:p>
    <w:p w:rsidR="00C065AD" w:rsidRDefault="0071564A">
      <w:pPr>
        <w:spacing w:after="0"/>
        <w:rPr>
          <w:rFonts w:ascii="Times New Roman" w:hAnsi="Times New Roman"/>
          <w:color w:val="212529"/>
          <w:sz w:val="24"/>
          <w:highlight w:val="white"/>
        </w:rPr>
      </w:pPr>
      <w:r>
        <w:rPr>
          <w:rFonts w:ascii="Times New Roman" w:hAnsi="Times New Roman"/>
          <w:color w:val="212529"/>
          <w:sz w:val="24"/>
          <w:highlight w:val="white"/>
        </w:rPr>
        <w:t xml:space="preserve"> 2.  умение планировать пути достижения целей на основе самостоятельного анализа условий и средств их достижения, выделять альтернативные спос</w:t>
      </w:r>
      <w:r>
        <w:rPr>
          <w:rFonts w:ascii="Times New Roman" w:hAnsi="Times New Roman"/>
          <w:color w:val="212529"/>
          <w:sz w:val="24"/>
          <w:highlight w:val="white"/>
        </w:rPr>
        <w:t>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задач.</w:t>
      </w:r>
    </w:p>
    <w:p w:rsidR="00C065AD" w:rsidRDefault="0071564A">
      <w:pPr>
        <w:spacing w:after="0"/>
        <w:rPr>
          <w:rFonts w:ascii="Times New Roman" w:hAnsi="Times New Roman"/>
          <w:color w:val="212529"/>
          <w:sz w:val="24"/>
          <w:highlight w:val="white"/>
        </w:rPr>
      </w:pPr>
      <w:r>
        <w:rPr>
          <w:rFonts w:ascii="Times New Roman" w:hAnsi="Times New Roman"/>
          <w:color w:val="212529"/>
          <w:sz w:val="24"/>
          <w:highlight w:val="white"/>
        </w:rPr>
        <w:t>3. умение понимать проблему, ставить вопросы, выдвигать гипотезу, давать определение понятиям,</w:t>
      </w:r>
      <w:r>
        <w:rPr>
          <w:rFonts w:ascii="Times New Roman" w:hAnsi="Times New Roman"/>
          <w:color w:val="212529"/>
          <w:sz w:val="24"/>
          <w:highlight w:val="white"/>
        </w:rPr>
        <w:t xml:space="preserve"> классифицировать, структурировать материал, проводить эксперименты, аргументировать собственную позицию, формулировать выводы и заключения;</w:t>
      </w:r>
    </w:p>
    <w:p w:rsidR="00C065AD" w:rsidRDefault="0071564A">
      <w:pPr>
        <w:spacing w:after="0"/>
        <w:rPr>
          <w:rFonts w:ascii="Times New Roman" w:hAnsi="Times New Roman"/>
          <w:color w:val="212529"/>
          <w:sz w:val="24"/>
          <w:highlight w:val="white"/>
        </w:rPr>
      </w:pPr>
      <w:r>
        <w:rPr>
          <w:rFonts w:ascii="Times New Roman" w:hAnsi="Times New Roman"/>
          <w:color w:val="212529"/>
          <w:sz w:val="24"/>
          <w:highlight w:val="white"/>
        </w:rPr>
        <w:t>4. умение соотносить свои действия с планируемыми результатами, осуществлять контроль своей деятельности в процессе</w:t>
      </w:r>
      <w:r>
        <w:rPr>
          <w:rFonts w:ascii="Times New Roman" w:hAnsi="Times New Roman"/>
          <w:color w:val="212529"/>
          <w:sz w:val="24"/>
          <w:highlight w:val="white"/>
        </w:rPr>
        <w:t xml:space="preserve">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065AD" w:rsidRDefault="0071564A">
      <w:pPr>
        <w:spacing w:after="0"/>
        <w:rPr>
          <w:rFonts w:ascii="Times New Roman" w:hAnsi="Times New Roman"/>
          <w:color w:val="212529"/>
          <w:sz w:val="24"/>
          <w:highlight w:val="white"/>
        </w:rPr>
      </w:pPr>
      <w:r>
        <w:rPr>
          <w:rFonts w:ascii="Times New Roman" w:hAnsi="Times New Roman"/>
          <w:color w:val="212529"/>
          <w:sz w:val="24"/>
          <w:highlight w:val="white"/>
        </w:rPr>
        <w:t>5. формирование и развитие компетентности в области использования инструментов и техническ</w:t>
      </w:r>
      <w:r>
        <w:rPr>
          <w:rFonts w:ascii="Times New Roman" w:hAnsi="Times New Roman"/>
          <w:color w:val="212529"/>
          <w:sz w:val="24"/>
          <w:highlight w:val="white"/>
        </w:rPr>
        <w:t>их средств информационных технологий (компьютеров и программного обеспечения) как инструментально основы развития коммуникативных и познавательных универсальных учебных действий;</w:t>
      </w:r>
    </w:p>
    <w:p w:rsidR="00C065AD" w:rsidRDefault="0071564A">
      <w:pPr>
        <w:spacing w:after="0"/>
        <w:rPr>
          <w:rFonts w:ascii="Times New Roman" w:hAnsi="Times New Roman"/>
          <w:color w:val="212529"/>
          <w:sz w:val="24"/>
          <w:highlight w:val="white"/>
        </w:rPr>
      </w:pPr>
      <w:r>
        <w:rPr>
          <w:rFonts w:ascii="Times New Roman" w:hAnsi="Times New Roman"/>
          <w:color w:val="212529"/>
          <w:sz w:val="24"/>
          <w:highlight w:val="white"/>
        </w:rPr>
        <w:t>6. умение создавать, применять и преобразовывать знаки и символы, модели и сх</w:t>
      </w:r>
      <w:r>
        <w:rPr>
          <w:rFonts w:ascii="Times New Roman" w:hAnsi="Times New Roman"/>
          <w:color w:val="212529"/>
          <w:sz w:val="24"/>
          <w:highlight w:val="white"/>
        </w:rPr>
        <w:t>емы для решения учебных и познавательных задач;</w:t>
      </w:r>
    </w:p>
    <w:p w:rsidR="00C065AD" w:rsidRDefault="0071564A">
      <w:pPr>
        <w:spacing w:after="0"/>
        <w:rPr>
          <w:rFonts w:ascii="Times New Roman" w:hAnsi="Times New Roman"/>
          <w:color w:val="212529"/>
          <w:sz w:val="24"/>
          <w:highlight w:val="white"/>
        </w:rPr>
      </w:pPr>
      <w:r>
        <w:rPr>
          <w:rFonts w:ascii="Times New Roman" w:hAnsi="Times New Roman"/>
          <w:color w:val="212529"/>
          <w:sz w:val="24"/>
          <w:highlight w:val="white"/>
        </w:rPr>
        <w:t>7. умение извлекать информацию из различных источников 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</w:t>
      </w:r>
      <w:r>
        <w:rPr>
          <w:rFonts w:ascii="Times New Roman" w:hAnsi="Times New Roman"/>
          <w:color w:val="212529"/>
          <w:sz w:val="24"/>
          <w:highlight w:val="white"/>
        </w:rPr>
        <w:t xml:space="preserve"> на электронных носителях, соблюдать нормы информационной избирательности, этики;</w:t>
      </w:r>
    </w:p>
    <w:p w:rsidR="00C065AD" w:rsidRDefault="0071564A">
      <w:pPr>
        <w:spacing w:after="0"/>
        <w:rPr>
          <w:rFonts w:ascii="Times New Roman" w:hAnsi="Times New Roman"/>
          <w:color w:val="212529"/>
          <w:sz w:val="24"/>
          <w:highlight w:val="white"/>
        </w:rPr>
      </w:pPr>
      <w:r>
        <w:rPr>
          <w:rFonts w:ascii="Times New Roman" w:hAnsi="Times New Roman"/>
          <w:color w:val="212529"/>
          <w:sz w:val="24"/>
          <w:highlight w:val="white"/>
        </w:rPr>
        <w:t>8. умение на практике пользоваться основными логическими приемами, методами наблюдения, моделирования, объяснения, решения проблем, прогнозирования и др.;</w:t>
      </w:r>
    </w:p>
    <w:p w:rsidR="00C065AD" w:rsidRDefault="0071564A">
      <w:pPr>
        <w:spacing w:after="0"/>
        <w:rPr>
          <w:rFonts w:ascii="Times New Roman" w:hAnsi="Times New Roman"/>
          <w:color w:val="212529"/>
          <w:sz w:val="24"/>
          <w:highlight w:val="white"/>
        </w:rPr>
      </w:pPr>
      <w:r>
        <w:rPr>
          <w:rFonts w:ascii="Times New Roman" w:hAnsi="Times New Roman"/>
          <w:color w:val="212529"/>
          <w:sz w:val="24"/>
          <w:highlight w:val="white"/>
        </w:rPr>
        <w:t>9. умение организов</w:t>
      </w:r>
      <w:r>
        <w:rPr>
          <w:rFonts w:ascii="Times New Roman" w:hAnsi="Times New Roman"/>
          <w:color w:val="212529"/>
          <w:sz w:val="24"/>
          <w:highlight w:val="white"/>
        </w:rPr>
        <w:t>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</w:r>
    </w:p>
    <w:p w:rsidR="00C065AD" w:rsidRDefault="0071564A">
      <w:pPr>
        <w:spacing w:after="0"/>
        <w:rPr>
          <w:rFonts w:ascii="Times New Roman" w:hAnsi="Times New Roman"/>
          <w:color w:val="212529"/>
          <w:sz w:val="24"/>
          <w:highlight w:val="white"/>
        </w:rPr>
      </w:pPr>
      <w:r>
        <w:rPr>
          <w:rFonts w:ascii="Times New Roman" w:hAnsi="Times New Roman"/>
          <w:color w:val="212529"/>
          <w:sz w:val="24"/>
          <w:highlight w:val="white"/>
        </w:rPr>
        <w:t>10. умение выполнять познавательные и практические задания, в том числе проектные;</w:t>
      </w:r>
    </w:p>
    <w:p w:rsidR="00C065AD" w:rsidRDefault="0071564A">
      <w:pPr>
        <w:spacing w:after="0"/>
        <w:rPr>
          <w:rFonts w:ascii="Times New Roman" w:hAnsi="Times New Roman"/>
          <w:color w:val="212529"/>
          <w:sz w:val="24"/>
          <w:highlight w:val="white"/>
        </w:rPr>
      </w:pPr>
      <w:r>
        <w:rPr>
          <w:rFonts w:ascii="Times New Roman" w:hAnsi="Times New Roman"/>
          <w:color w:val="212529"/>
          <w:sz w:val="24"/>
          <w:highlight w:val="white"/>
        </w:rPr>
        <w:t xml:space="preserve">11. </w:t>
      </w:r>
      <w:r>
        <w:rPr>
          <w:rFonts w:ascii="Times New Roman" w:hAnsi="Times New Roman"/>
          <w:color w:val="212529"/>
          <w:sz w:val="24"/>
          <w:highlight w:val="white"/>
        </w:rPr>
        <w:t>умение самостоятельно и аргументированно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</w:t>
      </w:r>
      <w:r>
        <w:rPr>
          <w:rFonts w:ascii="Times New Roman" w:hAnsi="Times New Roman"/>
          <w:color w:val="212529"/>
          <w:sz w:val="24"/>
          <w:highlight w:val="white"/>
        </w:rPr>
        <w:t>емого расхода ресурсов на решение задачи, а также свои возможности в достижении цели определенной сложности;</w:t>
      </w:r>
    </w:p>
    <w:p w:rsidR="00C065AD" w:rsidRDefault="0071564A">
      <w:pPr>
        <w:spacing w:after="0"/>
        <w:rPr>
          <w:rFonts w:ascii="Times New Roman" w:hAnsi="Times New Roman"/>
          <w:color w:val="212529"/>
          <w:sz w:val="24"/>
          <w:highlight w:val="white"/>
        </w:rPr>
      </w:pPr>
      <w:r>
        <w:rPr>
          <w:rFonts w:ascii="Times New Roman" w:hAnsi="Times New Roman"/>
          <w:color w:val="212529"/>
          <w:sz w:val="24"/>
          <w:highlight w:val="white"/>
        </w:rPr>
        <w:t>12. умение работать в группе – эффективно сотрудничать и взаимодействовать на основе координации различных позиций при выработке общего решения в с</w:t>
      </w:r>
      <w:r>
        <w:rPr>
          <w:rFonts w:ascii="Times New Roman" w:hAnsi="Times New Roman"/>
          <w:color w:val="212529"/>
          <w:sz w:val="24"/>
          <w:highlight w:val="white"/>
        </w:rPr>
        <w:t xml:space="preserve">овместной деятельности; </w:t>
      </w:r>
    </w:p>
    <w:p w:rsidR="00C065AD" w:rsidRDefault="0071564A">
      <w:pPr>
        <w:spacing w:after="0"/>
        <w:rPr>
          <w:rFonts w:ascii="Times New Roman" w:hAnsi="Times New Roman"/>
          <w:color w:val="212529"/>
          <w:sz w:val="24"/>
          <w:highlight w:val="white"/>
        </w:rPr>
      </w:pPr>
      <w:r>
        <w:rPr>
          <w:rFonts w:ascii="Times New Roman" w:hAnsi="Times New Roman"/>
          <w:color w:val="212529"/>
          <w:sz w:val="24"/>
          <w:highlight w:val="white"/>
        </w:rPr>
        <w:lastRenderedPageBreak/>
        <w:t>13. слушать партнера, формулировать и аргументировать свое мнение, корректно отстаивать свою позицию и координировать ее с позиции партнеров, в том числе в ситуации столкновения интересов; 14. продуктивно разрешать конфликты на осн</w:t>
      </w:r>
      <w:r>
        <w:rPr>
          <w:rFonts w:ascii="Times New Roman" w:hAnsi="Times New Roman"/>
          <w:color w:val="212529"/>
          <w:sz w:val="24"/>
          <w:highlight w:val="white"/>
        </w:rPr>
        <w:t>ове учета интересов и позиций всех его участников, поиска и оценки альтернативных способов разрешения конфликтов.</w:t>
      </w:r>
    </w:p>
    <w:p w:rsidR="00C065AD" w:rsidRDefault="00C065AD">
      <w:pPr>
        <w:pStyle w:val="Default"/>
        <w:spacing w:line="360" w:lineRule="auto"/>
        <w:rPr>
          <w:color w:val="FF0000"/>
        </w:rPr>
      </w:pPr>
    </w:p>
    <w:p w:rsidR="00C065AD" w:rsidRDefault="0071564A">
      <w:pPr>
        <w:pStyle w:val="Default"/>
        <w:spacing w:line="360" w:lineRule="auto"/>
        <w:ind w:firstLine="709"/>
        <w:rPr>
          <w:b/>
          <w:i/>
        </w:rPr>
      </w:pPr>
      <w:r>
        <w:rPr>
          <w:b/>
          <w:i/>
        </w:rPr>
        <w:t>Личностные результаты:</w:t>
      </w:r>
    </w:p>
    <w:p w:rsidR="00C065AD" w:rsidRDefault="0071564A">
      <w:pPr>
        <w:numPr>
          <w:ilvl w:val="0"/>
          <w:numId w:val="3"/>
        </w:numPr>
        <w:spacing w:after="0"/>
        <w:rPr>
          <w:rFonts w:ascii="Open Sans" w:hAnsi="Open Sans"/>
          <w:color w:val="212529"/>
          <w:highlight w:val="white"/>
        </w:rPr>
      </w:pPr>
      <w:r>
        <w:rPr>
          <w:rFonts w:ascii="Open Sans" w:hAnsi="Open Sans"/>
          <w:color w:val="212529"/>
          <w:highlight w:val="white"/>
        </w:rPr>
        <w:t xml:space="preserve">уважение к личности и её достоинству, доброжелательное отношение к окружающим, нетерпимость к любым видам насилия и </w:t>
      </w:r>
      <w:r>
        <w:rPr>
          <w:rFonts w:ascii="Open Sans" w:hAnsi="Open Sans"/>
          <w:color w:val="212529"/>
          <w:highlight w:val="white"/>
        </w:rPr>
        <w:t>готовность противостоять им;</w:t>
      </w:r>
    </w:p>
    <w:p w:rsidR="00C065AD" w:rsidRDefault="0071564A">
      <w:pPr>
        <w:numPr>
          <w:ilvl w:val="0"/>
          <w:numId w:val="3"/>
        </w:numPr>
        <w:spacing w:after="0"/>
        <w:rPr>
          <w:rFonts w:ascii="Open Sans" w:hAnsi="Open Sans"/>
          <w:color w:val="212529"/>
          <w:highlight w:val="white"/>
        </w:rPr>
      </w:pPr>
      <w:r>
        <w:rPr>
          <w:rFonts w:ascii="Open Sans" w:hAnsi="Open Sans"/>
          <w:color w:val="212529"/>
          <w:highlight w:val="white"/>
        </w:rPr>
        <w:t>уважение к ценностям семьи, любовь к природе, признание ценности здоровья, своего и других людей, оптимизм в восприятии мира;</w:t>
      </w:r>
    </w:p>
    <w:p w:rsidR="00C065AD" w:rsidRDefault="0071564A">
      <w:pPr>
        <w:numPr>
          <w:ilvl w:val="0"/>
          <w:numId w:val="3"/>
        </w:numPr>
        <w:spacing w:after="0"/>
        <w:rPr>
          <w:rFonts w:ascii="Open Sans" w:hAnsi="Open Sans"/>
          <w:color w:val="212529"/>
          <w:highlight w:val="white"/>
        </w:rPr>
      </w:pPr>
      <w:r>
        <w:rPr>
          <w:rFonts w:ascii="Open Sans" w:hAnsi="Open Sans"/>
          <w:color w:val="212529"/>
          <w:highlight w:val="white"/>
        </w:rPr>
        <w:t>потребность в самовыражении и самореализации, социальном признании;</w:t>
      </w:r>
    </w:p>
    <w:p w:rsidR="00C065AD" w:rsidRDefault="0071564A">
      <w:pPr>
        <w:numPr>
          <w:ilvl w:val="0"/>
          <w:numId w:val="3"/>
        </w:numPr>
        <w:spacing w:after="0"/>
        <w:rPr>
          <w:rFonts w:ascii="Open Sans" w:hAnsi="Open Sans"/>
          <w:color w:val="212529"/>
          <w:highlight w:val="white"/>
        </w:rPr>
      </w:pPr>
      <w:r>
        <w:rPr>
          <w:rFonts w:ascii="Open Sans" w:hAnsi="Open Sans"/>
          <w:color w:val="212529"/>
          <w:highlight w:val="white"/>
        </w:rPr>
        <w:t>позитивная моральная самооценка и</w:t>
      </w:r>
      <w:r>
        <w:rPr>
          <w:rFonts w:ascii="Open Sans" w:hAnsi="Open Sans"/>
          <w:color w:val="212529"/>
          <w:highlight w:val="white"/>
        </w:rPr>
        <w:t xml:space="preserve"> моральные чувства — чувство гордости при следовании моральным нормам, переживание стыда и вины при их нарушении.</w:t>
      </w:r>
    </w:p>
    <w:p w:rsidR="00C065AD" w:rsidRDefault="0071564A">
      <w:pPr>
        <w:numPr>
          <w:ilvl w:val="0"/>
          <w:numId w:val="3"/>
        </w:numPr>
        <w:spacing w:after="0"/>
        <w:rPr>
          <w:rFonts w:ascii="Open Sans" w:hAnsi="Open Sans"/>
          <w:color w:val="212529"/>
          <w:highlight w:val="white"/>
        </w:rPr>
      </w:pPr>
      <w:r>
        <w:rPr>
          <w:rFonts w:ascii="Open Sans" w:hAnsi="Open Sans"/>
          <w:color w:val="212529"/>
          <w:highlight w:val="white"/>
        </w:rPr>
        <w:t>готовность и способность к выполнению норм и требований школьной жизни, прав и обязанностей учащегося;</w:t>
      </w:r>
    </w:p>
    <w:p w:rsidR="00C065AD" w:rsidRDefault="0071564A">
      <w:pPr>
        <w:numPr>
          <w:ilvl w:val="0"/>
          <w:numId w:val="3"/>
        </w:numPr>
        <w:spacing w:after="0"/>
        <w:rPr>
          <w:rFonts w:ascii="Open Sans" w:hAnsi="Open Sans"/>
          <w:color w:val="212529"/>
          <w:highlight w:val="white"/>
        </w:rPr>
      </w:pPr>
      <w:r>
        <w:rPr>
          <w:rFonts w:ascii="Open Sans" w:hAnsi="Open Sans"/>
          <w:color w:val="212529"/>
          <w:highlight w:val="white"/>
        </w:rPr>
        <w:t>умение вести диалог на основе равноправ</w:t>
      </w:r>
      <w:r>
        <w:rPr>
          <w:rFonts w:ascii="Open Sans" w:hAnsi="Open Sans"/>
          <w:color w:val="212529"/>
          <w:highlight w:val="white"/>
        </w:rPr>
        <w:t>ных отношений и взаимного уважения и принятия; умение конструктивно разрешать конфликты;</w:t>
      </w:r>
    </w:p>
    <w:p w:rsidR="00C065AD" w:rsidRDefault="0071564A">
      <w:pPr>
        <w:numPr>
          <w:ilvl w:val="0"/>
          <w:numId w:val="3"/>
        </w:numPr>
        <w:spacing w:after="0"/>
        <w:rPr>
          <w:rFonts w:ascii="Open Sans" w:hAnsi="Open Sans"/>
          <w:color w:val="212529"/>
          <w:highlight w:val="white"/>
        </w:rPr>
      </w:pPr>
      <w:r>
        <w:rPr>
          <w:rFonts w:ascii="Open Sans" w:hAnsi="Open Sans"/>
          <w:color w:val="212529"/>
          <w:highlight w:val="white"/>
        </w:rPr>
        <w:t xml:space="preserve">готовность и способность к выполнению моральных норм в отношении взрослых и сверстников в школе, во </w:t>
      </w:r>
      <w:proofErr w:type="spellStart"/>
      <w:r>
        <w:rPr>
          <w:rFonts w:ascii="Open Sans" w:hAnsi="Open Sans"/>
          <w:color w:val="212529"/>
          <w:highlight w:val="white"/>
        </w:rPr>
        <w:t>внеучебных</w:t>
      </w:r>
      <w:proofErr w:type="spellEnd"/>
      <w:r>
        <w:rPr>
          <w:rFonts w:ascii="Open Sans" w:hAnsi="Open Sans"/>
          <w:color w:val="212529"/>
          <w:highlight w:val="white"/>
        </w:rPr>
        <w:t xml:space="preserve"> видах деятельности;</w:t>
      </w:r>
    </w:p>
    <w:p w:rsidR="00C065AD" w:rsidRDefault="0071564A">
      <w:pPr>
        <w:numPr>
          <w:ilvl w:val="0"/>
          <w:numId w:val="3"/>
        </w:numPr>
        <w:spacing w:after="0"/>
        <w:rPr>
          <w:rFonts w:ascii="Open Sans" w:hAnsi="Open Sans"/>
          <w:color w:val="212529"/>
          <w:highlight w:val="white"/>
        </w:rPr>
      </w:pPr>
      <w:r>
        <w:rPr>
          <w:rFonts w:ascii="Open Sans" w:hAnsi="Open Sans"/>
          <w:color w:val="212529"/>
          <w:highlight w:val="white"/>
        </w:rPr>
        <w:t>потребность в участии в общественной</w:t>
      </w:r>
      <w:r>
        <w:rPr>
          <w:rFonts w:ascii="Open Sans" w:hAnsi="Open Sans"/>
          <w:color w:val="212529"/>
          <w:highlight w:val="white"/>
        </w:rPr>
        <w:t xml:space="preserve"> жизни ближайшего социального окружения, общественно полезной деятельности;</w:t>
      </w:r>
    </w:p>
    <w:p w:rsidR="00C065AD" w:rsidRDefault="0071564A">
      <w:pPr>
        <w:numPr>
          <w:ilvl w:val="0"/>
          <w:numId w:val="3"/>
        </w:numPr>
        <w:spacing w:after="0"/>
        <w:rPr>
          <w:rFonts w:ascii="Open Sans" w:hAnsi="Open Sans"/>
          <w:color w:val="212529"/>
          <w:highlight w:val="white"/>
        </w:rPr>
      </w:pPr>
      <w:r>
        <w:rPr>
          <w:rFonts w:ascii="Open Sans" w:hAnsi="Open Sans"/>
          <w:color w:val="212529"/>
          <w:highlight w:val="white"/>
        </w:rPr>
        <w:t xml:space="preserve">устойчивый познавательный интерес и становление </w:t>
      </w:r>
      <w:proofErr w:type="spellStart"/>
      <w:r>
        <w:rPr>
          <w:rFonts w:ascii="Open Sans" w:hAnsi="Open Sans"/>
          <w:color w:val="212529"/>
          <w:highlight w:val="white"/>
        </w:rPr>
        <w:t>смыслообразующей</w:t>
      </w:r>
      <w:proofErr w:type="spellEnd"/>
      <w:r>
        <w:rPr>
          <w:rFonts w:ascii="Open Sans" w:hAnsi="Open Sans"/>
          <w:color w:val="212529"/>
          <w:highlight w:val="white"/>
        </w:rPr>
        <w:t xml:space="preserve"> функции познавательного мотива;</w:t>
      </w:r>
    </w:p>
    <w:p w:rsidR="00C065AD" w:rsidRDefault="0071564A">
      <w:pPr>
        <w:numPr>
          <w:ilvl w:val="0"/>
          <w:numId w:val="3"/>
        </w:numPr>
        <w:spacing w:after="0"/>
        <w:rPr>
          <w:rFonts w:ascii="Open Sans" w:hAnsi="Open Sans"/>
          <w:color w:val="212529"/>
          <w:highlight w:val="white"/>
        </w:rPr>
      </w:pPr>
      <w:r>
        <w:rPr>
          <w:rFonts w:ascii="Open Sans" w:hAnsi="Open Sans"/>
          <w:color w:val="212529"/>
          <w:highlight w:val="white"/>
        </w:rPr>
        <w:t>готовность к выбору профильного образования.</w:t>
      </w:r>
    </w:p>
    <w:p w:rsidR="00C065AD" w:rsidRDefault="0071564A">
      <w:pPr>
        <w:spacing w:after="0"/>
        <w:rPr>
          <w:rFonts w:ascii="Open Sans" w:hAnsi="Open Sans"/>
          <w:color w:val="212529"/>
          <w:highlight w:val="white"/>
        </w:rPr>
      </w:pPr>
      <w:r>
        <w:rPr>
          <w:rFonts w:ascii="Open Sans" w:hAnsi="Open Sans"/>
          <w:color w:val="212529"/>
          <w:highlight w:val="white"/>
        </w:rPr>
        <w:t>Учащийся получит возможность для форми</w:t>
      </w:r>
      <w:r>
        <w:rPr>
          <w:rFonts w:ascii="Open Sans" w:hAnsi="Open Sans"/>
          <w:color w:val="212529"/>
          <w:highlight w:val="white"/>
        </w:rPr>
        <w:t>рования:</w:t>
      </w:r>
    </w:p>
    <w:p w:rsidR="00C065AD" w:rsidRDefault="0071564A">
      <w:pPr>
        <w:numPr>
          <w:ilvl w:val="0"/>
          <w:numId w:val="4"/>
        </w:numPr>
        <w:spacing w:after="0"/>
        <w:rPr>
          <w:rFonts w:ascii="Open Sans" w:hAnsi="Open Sans"/>
          <w:color w:val="212529"/>
          <w:highlight w:val="white"/>
        </w:rPr>
      </w:pPr>
      <w:r>
        <w:rPr>
          <w:rFonts w:ascii="Open Sans" w:hAnsi="Open Sans"/>
          <w:color w:val="212529"/>
          <w:highlight w:val="white"/>
        </w:rPr>
        <w:t>выраженной устойчивой учебно-познавательной мотивации и интереса к учению;</w:t>
      </w:r>
    </w:p>
    <w:p w:rsidR="00C065AD" w:rsidRDefault="0071564A">
      <w:pPr>
        <w:numPr>
          <w:ilvl w:val="0"/>
          <w:numId w:val="4"/>
        </w:numPr>
        <w:spacing w:after="0"/>
        <w:rPr>
          <w:rFonts w:ascii="Open Sans" w:hAnsi="Open Sans"/>
          <w:color w:val="212529"/>
          <w:highlight w:val="white"/>
        </w:rPr>
      </w:pPr>
      <w:r>
        <w:rPr>
          <w:rFonts w:ascii="Open Sans" w:hAnsi="Open Sans"/>
          <w:color w:val="212529"/>
          <w:highlight w:val="white"/>
        </w:rPr>
        <w:t>готовности к самообразованию и самовоспитанию;</w:t>
      </w:r>
    </w:p>
    <w:p w:rsidR="00C065AD" w:rsidRDefault="0071564A">
      <w:pPr>
        <w:numPr>
          <w:ilvl w:val="0"/>
          <w:numId w:val="4"/>
        </w:numPr>
        <w:spacing w:after="0"/>
        <w:rPr>
          <w:rFonts w:ascii="Open Sans" w:hAnsi="Open Sans"/>
          <w:color w:val="212529"/>
          <w:highlight w:val="white"/>
        </w:rPr>
      </w:pPr>
      <w:r>
        <w:rPr>
          <w:rFonts w:ascii="Open Sans" w:hAnsi="Open Sans"/>
          <w:color w:val="212529"/>
          <w:highlight w:val="white"/>
        </w:rPr>
        <w:t xml:space="preserve">адекватной позитивной самооценки и </w:t>
      </w:r>
      <w:proofErr w:type="gramStart"/>
      <w:r>
        <w:rPr>
          <w:rFonts w:ascii="Open Sans" w:hAnsi="Open Sans"/>
          <w:color w:val="212529"/>
          <w:highlight w:val="white"/>
        </w:rPr>
        <w:t>Я-концепции</w:t>
      </w:r>
      <w:proofErr w:type="gramEnd"/>
      <w:r>
        <w:rPr>
          <w:rFonts w:ascii="Open Sans" w:hAnsi="Open Sans"/>
          <w:color w:val="212529"/>
          <w:highlight w:val="white"/>
        </w:rPr>
        <w:t>;</w:t>
      </w:r>
    </w:p>
    <w:p w:rsidR="00C065AD" w:rsidRDefault="0071564A">
      <w:pPr>
        <w:numPr>
          <w:ilvl w:val="0"/>
          <w:numId w:val="4"/>
        </w:numPr>
        <w:spacing w:after="0"/>
        <w:rPr>
          <w:rFonts w:ascii="Open Sans" w:hAnsi="Open Sans"/>
          <w:color w:val="212529"/>
          <w:highlight w:val="white"/>
        </w:rPr>
      </w:pPr>
      <w:r>
        <w:rPr>
          <w:rFonts w:ascii="Open Sans" w:hAnsi="Open Sans"/>
          <w:color w:val="212529"/>
          <w:highlight w:val="white"/>
        </w:rPr>
        <w:t>морального сознания на конвенциональном уровне, способности к решению моральн</w:t>
      </w:r>
      <w:r>
        <w:rPr>
          <w:rFonts w:ascii="Open Sans" w:hAnsi="Open Sans"/>
          <w:color w:val="212529"/>
          <w:highlight w:val="white"/>
        </w:rPr>
        <w:t>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C065AD" w:rsidRDefault="0071564A">
      <w:pPr>
        <w:numPr>
          <w:ilvl w:val="0"/>
          <w:numId w:val="4"/>
        </w:numPr>
        <w:spacing w:after="0"/>
        <w:rPr>
          <w:rFonts w:ascii="Open Sans" w:hAnsi="Open Sans"/>
          <w:color w:val="212529"/>
          <w:highlight w:val="white"/>
        </w:rPr>
      </w:pPr>
      <w:proofErr w:type="spellStart"/>
      <w:r>
        <w:rPr>
          <w:rFonts w:ascii="Open Sans" w:hAnsi="Open Sans"/>
          <w:color w:val="212529"/>
          <w:highlight w:val="white"/>
        </w:rPr>
        <w:t>эмпатии</w:t>
      </w:r>
      <w:proofErr w:type="spellEnd"/>
      <w:r>
        <w:rPr>
          <w:rFonts w:ascii="Open Sans" w:hAnsi="Open Sans"/>
          <w:color w:val="212529"/>
          <w:highlight w:val="white"/>
        </w:rPr>
        <w:t xml:space="preserve"> как осознанного понимания и сопереживания чувствам других, </w:t>
      </w:r>
      <w:proofErr w:type="gramStart"/>
      <w:r>
        <w:rPr>
          <w:rFonts w:ascii="Open Sans" w:hAnsi="Open Sans"/>
          <w:color w:val="212529"/>
          <w:highlight w:val="white"/>
        </w:rPr>
        <w:t>выражающейся</w:t>
      </w:r>
      <w:proofErr w:type="gramEnd"/>
      <w:r>
        <w:rPr>
          <w:rFonts w:ascii="Open Sans" w:hAnsi="Open Sans"/>
          <w:color w:val="212529"/>
          <w:highlight w:val="white"/>
        </w:rPr>
        <w:t xml:space="preserve"> в поступках</w:t>
      </w:r>
      <w:r>
        <w:rPr>
          <w:rFonts w:ascii="Open Sans" w:hAnsi="Open Sans"/>
          <w:color w:val="212529"/>
          <w:highlight w:val="white"/>
        </w:rPr>
        <w:t>, направленных на помощь и обеспечение благополучия.</w:t>
      </w:r>
    </w:p>
    <w:p w:rsidR="00C065AD" w:rsidRDefault="00C065AD">
      <w:pPr>
        <w:spacing w:after="0"/>
        <w:rPr>
          <w:rFonts w:ascii="Open Sans" w:hAnsi="Open Sans"/>
          <w:color w:val="212529"/>
          <w:highlight w:val="white"/>
        </w:rPr>
      </w:pPr>
    </w:p>
    <w:p w:rsidR="00C065AD" w:rsidRDefault="0071564A">
      <w:pPr>
        <w:spacing w:after="0"/>
        <w:rPr>
          <w:rFonts w:ascii="Open Sans" w:hAnsi="Open Sans"/>
          <w:color w:val="212529"/>
          <w:highlight w:val="white"/>
        </w:rPr>
      </w:pPr>
      <w:r>
        <w:rPr>
          <w:b/>
        </w:rPr>
        <w:t>2. Учебно-тематический план программы «Увлекательная химия»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026"/>
        <w:gridCol w:w="1780"/>
        <w:gridCol w:w="1780"/>
        <w:gridCol w:w="1781"/>
        <w:gridCol w:w="1781"/>
      </w:tblGrid>
      <w:tr w:rsidR="00C065AD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</w:pPr>
            <w:r>
              <w:t>№</w:t>
            </w:r>
          </w:p>
        </w:tc>
        <w:tc>
          <w:tcPr>
            <w:tcW w:w="3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</w:pPr>
            <w:r>
              <w:t>Наименование тем и разделов</w:t>
            </w:r>
          </w:p>
        </w:tc>
        <w:tc>
          <w:tcPr>
            <w:tcW w:w="5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5AD" w:rsidRDefault="0071564A">
            <w:pPr>
              <w:pStyle w:val="Default"/>
              <w:spacing w:line="360" w:lineRule="auto"/>
              <w:jc w:val="center"/>
            </w:pPr>
            <w:r>
              <w:t>Количество часов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</w:pPr>
            <w:r>
              <w:t>Форма контроля</w:t>
            </w:r>
          </w:p>
        </w:tc>
      </w:tr>
      <w:tr w:rsidR="00C065AD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C065AD"/>
        </w:tc>
        <w:tc>
          <w:tcPr>
            <w:tcW w:w="3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C065AD"/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</w:pPr>
            <w:r>
              <w:t>Теория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</w:pPr>
            <w:r>
              <w:t>Практика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</w:pPr>
            <w:r>
              <w:t>Всего</w:t>
            </w: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C065AD"/>
        </w:tc>
      </w:tr>
      <w:tr w:rsidR="00C065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</w:pPr>
            <w:r>
              <w:t>1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</w:pPr>
            <w:r>
              <w:t xml:space="preserve">Введение.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</w:pPr>
            <w: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</w:pPr>
            <w:r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C065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</w:pPr>
            <w:r>
              <w:t>2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</w:pPr>
            <w:r>
              <w:t xml:space="preserve">Вычисления по химической формуле.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</w:pPr>
            <w: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</w:pPr>
            <w: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</w:pPr>
            <w:r>
              <w:t>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</w:pPr>
            <w:r>
              <w:t>Проверочная работа</w:t>
            </w:r>
          </w:p>
        </w:tc>
      </w:tr>
      <w:tr w:rsidR="00C065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</w:pPr>
            <w:r>
              <w:t>3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</w:pPr>
            <w:r>
              <w:t>Вычисления по уравнениям химических реакций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</w:pPr>
            <w:r>
              <w:t>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</w:pPr>
            <w:r>
              <w:t>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</w:pPr>
            <w: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</w:tc>
      </w:tr>
      <w:tr w:rsidR="00C065AD">
        <w:trPr>
          <w:trHeight w:val="2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</w:pPr>
            <w:r>
              <w:t>4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</w:pPr>
            <w:r>
              <w:t>Вычисления, связанные с растворами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</w:pPr>
            <w: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</w:pPr>
            <w:r>
              <w:t>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</w:pPr>
            <w: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</w:pPr>
            <w:r>
              <w:t>Практическая работа</w:t>
            </w:r>
          </w:p>
        </w:tc>
      </w:tr>
      <w:tr w:rsidR="00C065AD">
        <w:trPr>
          <w:trHeight w:val="2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</w:pPr>
            <w:r>
              <w:lastRenderedPageBreak/>
              <w:t>5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</w:pPr>
            <w:r>
              <w:t>Вычисления, связанные с примесями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</w:pPr>
            <w: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</w:pPr>
            <w:r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</w:pPr>
            <w: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</w:tc>
      </w:tr>
      <w:tr w:rsidR="00C065AD">
        <w:trPr>
          <w:trHeight w:val="2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</w:pPr>
            <w:r>
              <w:t>6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</w:pPr>
            <w:proofErr w:type="spellStart"/>
            <w:r>
              <w:t>Окислительно</w:t>
            </w:r>
            <w:proofErr w:type="spellEnd"/>
            <w:r>
              <w:t>-восстановительные реакции (ОВР)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</w:pPr>
            <w:r>
              <w:t>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</w:pPr>
            <w: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</w:pPr>
            <w: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Проверочная работа</w:t>
            </w:r>
          </w:p>
        </w:tc>
      </w:tr>
      <w:tr w:rsidR="00C065AD">
        <w:trPr>
          <w:trHeight w:val="2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</w:pPr>
            <w:r>
              <w:t>7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</w:pPr>
            <w:r>
              <w:t>Задачи на составление формул классов неорганических соединений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</w:pPr>
            <w:r>
              <w:t>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</w:pPr>
            <w: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</w:pPr>
            <w:r>
              <w:t>10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</w:tc>
      </w:tr>
      <w:tr w:rsidR="00C065AD">
        <w:trPr>
          <w:trHeight w:val="2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</w:pPr>
            <w:r>
              <w:t>8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</w:pPr>
            <w:r>
              <w:t>Уравнения химических реакций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</w:pPr>
            <w:r>
              <w:t>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</w:pPr>
            <w: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</w:pPr>
            <w: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</w:tc>
      </w:tr>
      <w:tr w:rsidR="00C065AD">
        <w:trPr>
          <w:trHeight w:val="2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</w:pPr>
            <w:r>
              <w:t>9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</w:pPr>
            <w:r>
              <w:t>Химическая кинетика и химическое равновесие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</w:pPr>
            <w:r>
              <w:t>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</w:pPr>
            <w: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</w:pPr>
            <w: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Проверочная работа</w:t>
            </w:r>
          </w:p>
        </w:tc>
      </w:tr>
      <w:tr w:rsidR="00C065AD">
        <w:trPr>
          <w:trHeight w:val="2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</w:pPr>
            <w:r>
              <w:t>10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</w:pPr>
            <w:r>
              <w:t>Основные классы неорганических соединений в свете ТЭД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</w:pPr>
            <w:r>
              <w:t>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</w:pPr>
            <w:r>
              <w:t>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</w:pPr>
            <w: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</w:tc>
      </w:tr>
      <w:tr w:rsidR="00C065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C065AD">
            <w:pPr>
              <w:pStyle w:val="Default"/>
              <w:spacing w:line="360" w:lineRule="auto"/>
              <w:jc w:val="right"/>
              <w:rPr>
                <w:color w:val="FF0000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</w:tbl>
    <w:p w:rsidR="00C065AD" w:rsidRDefault="00C065AD">
      <w:pPr>
        <w:pStyle w:val="Default"/>
        <w:spacing w:line="360" w:lineRule="auto"/>
        <w:rPr>
          <w:color w:val="FF0000"/>
        </w:rPr>
      </w:pPr>
    </w:p>
    <w:p w:rsidR="00C065AD" w:rsidRDefault="0071564A">
      <w:pPr>
        <w:pStyle w:val="Default"/>
        <w:spacing w:line="360" w:lineRule="auto"/>
        <w:jc w:val="center"/>
        <w:rPr>
          <w:b/>
        </w:rPr>
      </w:pPr>
      <w:r>
        <w:rPr>
          <w:color w:val="FF0000"/>
        </w:rPr>
        <w:br w:type="page"/>
      </w:r>
      <w:r>
        <w:rPr>
          <w:b/>
        </w:rPr>
        <w:lastRenderedPageBreak/>
        <w:t>3. Содержание образовательной программы</w:t>
      </w:r>
    </w:p>
    <w:p w:rsidR="00C065AD" w:rsidRDefault="0071564A">
      <w:pPr>
        <w:pStyle w:val="Default"/>
        <w:spacing w:line="360" w:lineRule="auto"/>
      </w:pPr>
      <w:r>
        <w:t>Тема 1. Введение (1 час)</w:t>
      </w:r>
    </w:p>
    <w:p w:rsidR="00C065AD" w:rsidRDefault="0071564A">
      <w:pPr>
        <w:pStyle w:val="Default"/>
        <w:spacing w:line="360" w:lineRule="auto"/>
      </w:pPr>
      <w:r>
        <w:t xml:space="preserve">Теория: 1 </w:t>
      </w:r>
      <w:r>
        <w:t>час</w:t>
      </w:r>
    </w:p>
    <w:p w:rsidR="00C065AD" w:rsidRDefault="0071564A">
      <w:pPr>
        <w:pStyle w:val="Default"/>
        <w:spacing w:line="360" w:lineRule="auto"/>
      </w:pPr>
      <w:r>
        <w:t xml:space="preserve">Практика: - </w:t>
      </w:r>
    </w:p>
    <w:p w:rsidR="00C065AD" w:rsidRDefault="0071564A">
      <w:pPr>
        <w:spacing w:after="15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Правила работы в школьной лаборатории.</w:t>
      </w:r>
    </w:p>
    <w:p w:rsidR="00C065AD" w:rsidRDefault="0071564A">
      <w:pPr>
        <w:spacing w:after="15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Лабораторная посуда и оборудование. Правила безопасности.</w:t>
      </w:r>
    </w:p>
    <w:p w:rsidR="00C065AD" w:rsidRDefault="00C065AD">
      <w:pPr>
        <w:pStyle w:val="Default"/>
        <w:spacing w:line="360" w:lineRule="auto"/>
        <w:rPr>
          <w:color w:val="FF0000"/>
        </w:rPr>
      </w:pPr>
    </w:p>
    <w:p w:rsidR="00C065AD" w:rsidRDefault="0071564A">
      <w:pPr>
        <w:pStyle w:val="Default"/>
        <w:spacing w:line="360" w:lineRule="auto"/>
      </w:pPr>
      <w:r>
        <w:t xml:space="preserve">Тема 2. </w:t>
      </w:r>
      <w:r>
        <w:t>Вычисления по химической формуле. (3 часа)</w:t>
      </w:r>
    </w:p>
    <w:p w:rsidR="00C065AD" w:rsidRDefault="0071564A">
      <w:pPr>
        <w:pStyle w:val="Default"/>
        <w:spacing w:line="360" w:lineRule="auto"/>
      </w:pPr>
      <w:r>
        <w:t>Теория: 1 час</w:t>
      </w:r>
    </w:p>
    <w:p w:rsidR="00C065AD" w:rsidRDefault="0071564A">
      <w:pPr>
        <w:pStyle w:val="Default"/>
        <w:spacing w:line="360" w:lineRule="auto"/>
      </w:pPr>
      <w:r>
        <w:t>Практика: 2 часа</w:t>
      </w:r>
    </w:p>
    <w:p w:rsidR="00C065AD" w:rsidRDefault="0071564A">
      <w:pPr>
        <w:pStyle w:val="Default"/>
        <w:spacing w:line="360" w:lineRule="auto"/>
      </w:pPr>
      <w:r>
        <w:t xml:space="preserve">Вычисление относительной молекулярной массы вещества. </w:t>
      </w:r>
      <w:r>
        <w:t>Вычисления массовой доли элемента в соединении. Валентность. Нахождение валентности по формуле. Составление формулы по валентности. Вычисление массы, количество молекул с помощью количества вещества. Задачи с использованием понятия «моль». Решение задач на</w:t>
      </w:r>
      <w:r>
        <w:t xml:space="preserve"> молярный объем и относительную плотность газов при </w:t>
      </w:r>
      <w:proofErr w:type="spellStart"/>
      <w:r>
        <w:t>н.</w:t>
      </w:r>
      <w:proofErr w:type="gramStart"/>
      <w:r>
        <w:t>у</w:t>
      </w:r>
      <w:proofErr w:type="spellEnd"/>
      <w:proofErr w:type="gramEnd"/>
      <w:r>
        <w:t>.</w:t>
      </w:r>
    </w:p>
    <w:p w:rsidR="00C065AD" w:rsidRDefault="00C065AD">
      <w:pPr>
        <w:pStyle w:val="Default"/>
        <w:spacing w:line="360" w:lineRule="auto"/>
      </w:pPr>
    </w:p>
    <w:p w:rsidR="00C065AD" w:rsidRDefault="0071564A">
      <w:pPr>
        <w:pStyle w:val="Default"/>
        <w:spacing w:line="360" w:lineRule="auto"/>
      </w:pPr>
      <w:r>
        <w:t xml:space="preserve">Тема 3. </w:t>
      </w:r>
      <w:r>
        <w:t>Вычисления по уравнениям химических реакций</w:t>
      </w:r>
      <w:r>
        <w:t xml:space="preserve"> (6 час)</w:t>
      </w:r>
    </w:p>
    <w:p w:rsidR="00C065AD" w:rsidRDefault="0071564A">
      <w:pPr>
        <w:pStyle w:val="Default"/>
        <w:spacing w:line="360" w:lineRule="auto"/>
      </w:pPr>
      <w:r>
        <w:t>Теория: 2 час</w:t>
      </w:r>
    </w:p>
    <w:p w:rsidR="00C065AD" w:rsidRDefault="0071564A">
      <w:pPr>
        <w:pStyle w:val="Default"/>
        <w:spacing w:line="360" w:lineRule="auto"/>
      </w:pPr>
      <w:r>
        <w:t>Практика: 4 часа</w:t>
      </w:r>
    </w:p>
    <w:p w:rsidR="00C065AD" w:rsidRDefault="0071564A">
      <w:pPr>
        <w:pStyle w:val="Default"/>
        <w:spacing w:line="360" w:lineRule="auto"/>
      </w:pPr>
      <w:r>
        <w:rPr>
          <w:highlight w:val="white"/>
        </w:rPr>
        <w:t>В</w:t>
      </w:r>
      <w:r>
        <w:t>ычисление массы одного из веществ по известной массе другого вещества. Вычисление объема одного из веществ</w:t>
      </w:r>
      <w:r>
        <w:t xml:space="preserve"> по известному объему другого вещества. Расчеты: массы вещества или объема газов по известному количеству вещества, массе или объему одного из участвующих в реакции веществ. Задачи на избыток одного из реагирующих веществ. Вычисление теплового эффекта по м</w:t>
      </w:r>
      <w:r>
        <w:t>ассе одного из реагирующих веществ. Составление термохимического уравнения по массе  вещества и тепловому эффекту.</w:t>
      </w:r>
    </w:p>
    <w:p w:rsidR="00C065AD" w:rsidRDefault="00C065AD">
      <w:pPr>
        <w:pStyle w:val="Default"/>
        <w:spacing w:line="360" w:lineRule="auto"/>
      </w:pPr>
    </w:p>
    <w:p w:rsidR="00C065AD" w:rsidRDefault="0071564A">
      <w:pPr>
        <w:pStyle w:val="Default"/>
        <w:spacing w:line="360" w:lineRule="auto"/>
      </w:pPr>
      <w:r>
        <w:t xml:space="preserve">Тема 4. </w:t>
      </w:r>
      <w:r>
        <w:t>Вычисления, связанные с растворами</w:t>
      </w:r>
      <w:r>
        <w:t xml:space="preserve"> (6 час)</w:t>
      </w:r>
    </w:p>
    <w:p w:rsidR="00C065AD" w:rsidRDefault="0071564A">
      <w:pPr>
        <w:pStyle w:val="Default"/>
        <w:spacing w:line="360" w:lineRule="auto"/>
      </w:pPr>
      <w:r>
        <w:t>Теория: 1 час</w:t>
      </w:r>
    </w:p>
    <w:p w:rsidR="00C065AD" w:rsidRDefault="0071564A">
      <w:pPr>
        <w:pStyle w:val="Default"/>
        <w:spacing w:line="360" w:lineRule="auto"/>
      </w:pPr>
      <w:r>
        <w:t>Практика: 5 часов</w:t>
      </w:r>
    </w:p>
    <w:p w:rsidR="00C065AD" w:rsidRDefault="0071564A">
      <w:pPr>
        <w:pStyle w:val="Default"/>
        <w:spacing w:line="360" w:lineRule="auto"/>
      </w:pPr>
      <w:r>
        <w:rPr>
          <w:highlight w:val="white"/>
        </w:rPr>
        <w:t>В</w:t>
      </w:r>
      <w:r>
        <w:t>ычисление массовой доли растворенного вещества в раствор</w:t>
      </w:r>
      <w:r>
        <w:t>е. Вычисление массы растворителя и растворенного вещества по известной массе раствора и массовой доле растворенного вещества. Расчеты с использованием плотности раствора. Расчеты, связанные с растворимостью вещества.</w:t>
      </w:r>
    </w:p>
    <w:p w:rsidR="00C065AD" w:rsidRDefault="00C065AD">
      <w:pPr>
        <w:pStyle w:val="Default"/>
        <w:spacing w:line="360" w:lineRule="auto"/>
      </w:pPr>
    </w:p>
    <w:p w:rsidR="00C065AD" w:rsidRDefault="0071564A">
      <w:pPr>
        <w:pStyle w:val="Default"/>
        <w:spacing w:line="360" w:lineRule="auto"/>
      </w:pPr>
      <w:r>
        <w:t xml:space="preserve">Тема 5. </w:t>
      </w:r>
      <w:r>
        <w:t>Вычисления, связанные с примес</w:t>
      </w:r>
      <w:r>
        <w:t>ями</w:t>
      </w:r>
      <w:r>
        <w:t xml:space="preserve"> (2 часа)</w:t>
      </w:r>
    </w:p>
    <w:p w:rsidR="00C065AD" w:rsidRDefault="0071564A">
      <w:pPr>
        <w:pStyle w:val="Default"/>
        <w:spacing w:line="360" w:lineRule="auto"/>
      </w:pPr>
      <w:r>
        <w:t>Теория: 1 час</w:t>
      </w:r>
    </w:p>
    <w:p w:rsidR="00C065AD" w:rsidRDefault="0071564A">
      <w:pPr>
        <w:pStyle w:val="Default"/>
        <w:spacing w:line="360" w:lineRule="auto"/>
      </w:pPr>
      <w:r>
        <w:lastRenderedPageBreak/>
        <w:t>Практика: 1 час</w:t>
      </w:r>
    </w:p>
    <w:p w:rsidR="00C065AD" w:rsidRDefault="0071564A">
      <w:pPr>
        <w:pStyle w:val="Default"/>
        <w:spacing w:line="360" w:lineRule="auto"/>
      </w:pPr>
      <w:r>
        <w:t>Вычисления массы продукта реакции по известной массе исходного вещества, содержащую определенную долю примесей. Вычисление выхода продуктов реакции в процентах от теоретически возможного выхода.</w:t>
      </w:r>
    </w:p>
    <w:p w:rsidR="00C065AD" w:rsidRDefault="00C065AD">
      <w:pPr>
        <w:pStyle w:val="Default"/>
        <w:spacing w:line="360" w:lineRule="auto"/>
      </w:pPr>
    </w:p>
    <w:p w:rsidR="00C065AD" w:rsidRDefault="0071564A">
      <w:pPr>
        <w:pStyle w:val="Default"/>
        <w:spacing w:line="360" w:lineRule="auto"/>
      </w:pPr>
      <w:r>
        <w:t xml:space="preserve">Тема 6. </w:t>
      </w:r>
      <w:proofErr w:type="spellStart"/>
      <w:r>
        <w:t>Окислител</w:t>
      </w:r>
      <w:r>
        <w:t>ьно</w:t>
      </w:r>
      <w:proofErr w:type="spellEnd"/>
      <w:r>
        <w:t>-восстановительные реакции (ОВР)</w:t>
      </w:r>
      <w:r>
        <w:t xml:space="preserve"> (8 часов)</w:t>
      </w:r>
    </w:p>
    <w:p w:rsidR="00C065AD" w:rsidRDefault="0071564A">
      <w:pPr>
        <w:pStyle w:val="Default"/>
        <w:spacing w:line="360" w:lineRule="auto"/>
      </w:pPr>
      <w:r>
        <w:t>Теория: 2 час</w:t>
      </w:r>
    </w:p>
    <w:p w:rsidR="00C065AD" w:rsidRDefault="0071564A">
      <w:pPr>
        <w:pStyle w:val="Default"/>
        <w:spacing w:line="360" w:lineRule="auto"/>
      </w:pPr>
      <w:r>
        <w:t>Практика: 6 часов</w:t>
      </w:r>
    </w:p>
    <w:p w:rsidR="00C065AD" w:rsidRDefault="0071564A">
      <w:pPr>
        <w:pStyle w:val="Default"/>
        <w:spacing w:line="360" w:lineRule="auto"/>
      </w:pPr>
      <w:r>
        <w:t>Виды ОВР. Составление уравнений ОВР методом электронного баланса.</w:t>
      </w:r>
    </w:p>
    <w:p w:rsidR="00C065AD" w:rsidRDefault="00C065AD">
      <w:pPr>
        <w:pStyle w:val="Default"/>
        <w:spacing w:line="360" w:lineRule="auto"/>
      </w:pPr>
    </w:p>
    <w:p w:rsidR="00C065AD" w:rsidRDefault="0071564A">
      <w:pPr>
        <w:pStyle w:val="Default"/>
        <w:spacing w:line="360" w:lineRule="auto"/>
      </w:pPr>
      <w:r>
        <w:t xml:space="preserve">Тема 7. </w:t>
      </w:r>
      <w:r>
        <w:t>Задачи на составление формул классов неорганических соединений</w:t>
      </w:r>
      <w:r>
        <w:t xml:space="preserve"> (10 часов)</w:t>
      </w:r>
    </w:p>
    <w:p w:rsidR="00C065AD" w:rsidRDefault="0071564A">
      <w:pPr>
        <w:pStyle w:val="Default"/>
        <w:spacing w:line="360" w:lineRule="auto"/>
      </w:pPr>
      <w:r>
        <w:t>Теория: 4 часа</w:t>
      </w:r>
    </w:p>
    <w:p w:rsidR="00C065AD" w:rsidRDefault="0071564A">
      <w:pPr>
        <w:pStyle w:val="Default"/>
        <w:spacing w:line="360" w:lineRule="auto"/>
      </w:pPr>
      <w:r>
        <w:t xml:space="preserve">Практика: 6 </w:t>
      </w:r>
      <w:r>
        <w:t>часов</w:t>
      </w:r>
    </w:p>
    <w:p w:rsidR="00C065AD" w:rsidRDefault="0071564A">
      <w:pPr>
        <w:pStyle w:val="Default"/>
        <w:spacing w:line="360" w:lineRule="auto"/>
      </w:pPr>
      <w:r>
        <w:t>Задачи на оксиды. Задачи на основания. Задачи на кислоты. Генетическая связь между основными классами неорганических соединений. Составление химических реакций по данным генетическим цепочкам неорганических соединений.</w:t>
      </w:r>
    </w:p>
    <w:p w:rsidR="00C065AD" w:rsidRDefault="00C065AD">
      <w:pPr>
        <w:pStyle w:val="Default"/>
        <w:spacing w:line="360" w:lineRule="auto"/>
      </w:pPr>
    </w:p>
    <w:p w:rsidR="00C065AD" w:rsidRDefault="0071564A">
      <w:pPr>
        <w:pStyle w:val="Default"/>
        <w:spacing w:line="360" w:lineRule="auto"/>
      </w:pPr>
      <w:r>
        <w:t xml:space="preserve">Тема 8. </w:t>
      </w:r>
      <w:r>
        <w:t>Уравнения химических р</w:t>
      </w:r>
      <w:r>
        <w:t>еакций</w:t>
      </w:r>
      <w:r>
        <w:t xml:space="preserve"> (12 часов)</w:t>
      </w:r>
    </w:p>
    <w:p w:rsidR="00C065AD" w:rsidRDefault="0071564A">
      <w:pPr>
        <w:pStyle w:val="Default"/>
        <w:spacing w:line="360" w:lineRule="auto"/>
      </w:pPr>
      <w:r>
        <w:t>Теория: 6 часов</w:t>
      </w:r>
    </w:p>
    <w:p w:rsidR="00C065AD" w:rsidRDefault="0071564A">
      <w:pPr>
        <w:pStyle w:val="Default"/>
        <w:spacing w:line="360" w:lineRule="auto"/>
      </w:pPr>
      <w:r>
        <w:t>Практика: 6 часов</w:t>
      </w:r>
    </w:p>
    <w:p w:rsidR="00C065AD" w:rsidRDefault="0071564A">
      <w:pPr>
        <w:pStyle w:val="Default"/>
        <w:spacing w:line="360" w:lineRule="auto"/>
      </w:pPr>
      <w:r>
        <w:t>Расчет масс веществ по уравнениям химических реакций. Составление уравнения химических реакций. Классификация изучаемых реакций по схемам. Проведение расчетов по уравнениям химических реакций.</w:t>
      </w:r>
    </w:p>
    <w:p w:rsidR="00C065AD" w:rsidRDefault="00C065AD">
      <w:pPr>
        <w:pStyle w:val="Default"/>
        <w:spacing w:line="360" w:lineRule="auto"/>
      </w:pPr>
    </w:p>
    <w:p w:rsidR="00C065AD" w:rsidRDefault="0071564A">
      <w:pPr>
        <w:pStyle w:val="Default"/>
        <w:spacing w:line="360" w:lineRule="auto"/>
      </w:pPr>
      <w:r>
        <w:t xml:space="preserve">Тема 9. </w:t>
      </w:r>
      <w:r>
        <w:t>Хи</w:t>
      </w:r>
      <w:r>
        <w:t>мическая кинетика и химическое равновесие</w:t>
      </w:r>
      <w:r>
        <w:t xml:space="preserve"> (12 часов)</w:t>
      </w:r>
    </w:p>
    <w:p w:rsidR="00C065AD" w:rsidRDefault="0071564A">
      <w:pPr>
        <w:pStyle w:val="Default"/>
        <w:spacing w:line="360" w:lineRule="auto"/>
      </w:pPr>
      <w:r>
        <w:t>Теория: 6 часов</w:t>
      </w:r>
    </w:p>
    <w:p w:rsidR="00C065AD" w:rsidRDefault="0071564A">
      <w:pPr>
        <w:pStyle w:val="Default"/>
        <w:spacing w:line="360" w:lineRule="auto"/>
      </w:pPr>
      <w:r>
        <w:t>Практика: 6 часов</w:t>
      </w:r>
    </w:p>
    <w:p w:rsidR="00C065AD" w:rsidRDefault="0071564A">
      <w:pPr>
        <w:pStyle w:val="Default"/>
        <w:spacing w:line="360" w:lineRule="auto"/>
      </w:pPr>
      <w:r>
        <w:t>Скорость химических реакций. Закон действующих масс. Обратимые и необратимые химические процессы.</w:t>
      </w:r>
      <w:r>
        <w:t xml:space="preserve"> </w:t>
      </w:r>
      <w:r>
        <w:t>Химическое равновесие</w:t>
      </w:r>
      <w:r>
        <w:t xml:space="preserve">. </w:t>
      </w:r>
      <w:r>
        <w:t>Факторы, вызывающие смещение равновесия. Термохи</w:t>
      </w:r>
      <w:r>
        <w:t xml:space="preserve">мические уравнения, расчеты по термохимическим уравнениям. </w:t>
      </w:r>
    </w:p>
    <w:p w:rsidR="00C065AD" w:rsidRDefault="00C065AD">
      <w:pPr>
        <w:pStyle w:val="Default"/>
        <w:spacing w:line="360" w:lineRule="auto"/>
      </w:pPr>
    </w:p>
    <w:p w:rsidR="00C065AD" w:rsidRDefault="0071564A">
      <w:pPr>
        <w:pStyle w:val="Default"/>
        <w:spacing w:line="360" w:lineRule="auto"/>
      </w:pPr>
      <w:r>
        <w:t xml:space="preserve">Тема 10. </w:t>
      </w:r>
      <w:r>
        <w:t>Химическая кинетика и химическое равновесие</w:t>
      </w:r>
      <w:r>
        <w:t xml:space="preserve"> (8 часов)</w:t>
      </w:r>
    </w:p>
    <w:p w:rsidR="00C065AD" w:rsidRDefault="0071564A">
      <w:pPr>
        <w:pStyle w:val="Default"/>
        <w:spacing w:line="360" w:lineRule="auto"/>
      </w:pPr>
      <w:r>
        <w:t>Теория: 3 часа</w:t>
      </w:r>
    </w:p>
    <w:p w:rsidR="00C065AD" w:rsidRDefault="0071564A">
      <w:pPr>
        <w:pStyle w:val="Default"/>
        <w:spacing w:line="360" w:lineRule="auto"/>
      </w:pPr>
      <w:r>
        <w:t>Практика: 5 часов</w:t>
      </w:r>
    </w:p>
    <w:p w:rsidR="00C065AD" w:rsidRDefault="0071564A">
      <w:pPr>
        <w:pStyle w:val="Default"/>
        <w:spacing w:line="360" w:lineRule="auto"/>
      </w:pPr>
      <w:r>
        <w:lastRenderedPageBreak/>
        <w:t>Теория электролитической диссоциации</w:t>
      </w:r>
      <w:r>
        <w:rPr>
          <w:color w:val="FF0000"/>
        </w:rPr>
        <w:t xml:space="preserve">. </w:t>
      </w:r>
      <w:r>
        <w:t>Ионные уравнения</w:t>
      </w:r>
      <w:r>
        <w:rPr>
          <w:color w:val="FF0000"/>
        </w:rPr>
        <w:t xml:space="preserve">. </w:t>
      </w:r>
      <w:r>
        <w:t xml:space="preserve">Оксиды классификация, номенклатура, </w:t>
      </w:r>
      <w:r>
        <w:t>свойства</w:t>
      </w:r>
      <w:r>
        <w:rPr>
          <w:color w:val="FF0000"/>
        </w:rPr>
        <w:t xml:space="preserve">. </w:t>
      </w:r>
      <w:r>
        <w:t>Основания классификация, свойства</w:t>
      </w:r>
      <w:r>
        <w:rPr>
          <w:color w:val="FF0000"/>
        </w:rPr>
        <w:t xml:space="preserve">. </w:t>
      </w:r>
      <w:r>
        <w:t>Кислоты классификация</w:t>
      </w:r>
      <w:r>
        <w:rPr>
          <w:color w:val="FF0000"/>
        </w:rPr>
        <w:t xml:space="preserve">. </w:t>
      </w:r>
      <w:r>
        <w:t>Соли классификация, номенклатура, свойства</w:t>
      </w:r>
      <w:r>
        <w:rPr>
          <w:color w:val="FF0000"/>
        </w:rPr>
        <w:t xml:space="preserve">. </w:t>
      </w:r>
      <w:r>
        <w:t>Генетическая связь между классами неорганических соединений.</w:t>
      </w:r>
      <w:r>
        <w:rPr>
          <w:color w:val="FF0000"/>
        </w:rPr>
        <w:t xml:space="preserve"> </w:t>
      </w:r>
      <w:r>
        <w:t>Решение экспериментальных задач</w:t>
      </w:r>
      <w:r>
        <w:rPr>
          <w:color w:val="FF0000"/>
        </w:rPr>
        <w:t xml:space="preserve">. </w:t>
      </w:r>
      <w:r>
        <w:t>Решение расчетных задач.</w:t>
      </w:r>
      <w:r>
        <w:rPr>
          <w:color w:val="FF0000"/>
        </w:rPr>
        <w:br w:type="page"/>
      </w:r>
      <w:r>
        <w:rPr>
          <w:b/>
        </w:rPr>
        <w:lastRenderedPageBreak/>
        <w:t>4. Воспитательный компоне</w:t>
      </w:r>
      <w:r>
        <w:rPr>
          <w:b/>
        </w:rPr>
        <w:t>нт</w:t>
      </w:r>
    </w:p>
    <w:p w:rsidR="00C065AD" w:rsidRDefault="0071564A">
      <w:pPr>
        <w:pStyle w:val="Default"/>
        <w:spacing w:line="360" w:lineRule="auto"/>
        <w:ind w:firstLine="708"/>
        <w:rPr>
          <w:b/>
        </w:rPr>
      </w:pPr>
      <w:r>
        <w:rPr>
          <w:b/>
        </w:rPr>
        <w:t xml:space="preserve">Цель, задачи, целевые ориентиры воспитания детей </w:t>
      </w:r>
    </w:p>
    <w:p w:rsidR="00C065AD" w:rsidRDefault="0071564A">
      <w:pPr>
        <w:pStyle w:val="Default"/>
        <w:spacing w:line="360" w:lineRule="auto"/>
        <w:ind w:firstLine="708"/>
        <w:jc w:val="both"/>
      </w:pPr>
      <w:proofErr w:type="gramStart"/>
      <w:r>
        <w:t>Целью воспитания является развитие личности, самоопределение и социализация детей на основе социокультурных, духовно-нравственных ценностей и принятых в российском обществе правил и норм поведения в инте</w:t>
      </w:r>
      <w:r>
        <w:t>ресах человека, семьи, общества и государства, формирование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</w:t>
      </w:r>
      <w:r>
        <w:t>о отношения к культурному наследию и традициям</w:t>
      </w:r>
      <w:proofErr w:type="gramEnd"/>
      <w:r>
        <w:t xml:space="preserve"> многонационального народа Российской Федерации, природе и окружающей сред</w:t>
      </w:r>
      <w:proofErr w:type="gramStart"/>
      <w:r>
        <w:t>е(</w:t>
      </w:r>
      <w:proofErr w:type="gramEnd"/>
      <w:r>
        <w:t xml:space="preserve">Федеральный закон от 29.12.2012 № 273-ФЗ «Об образовании в Российской Федерации», ст. 2, п. 2). </w:t>
      </w:r>
    </w:p>
    <w:p w:rsidR="00C065AD" w:rsidRDefault="0071564A">
      <w:pPr>
        <w:pStyle w:val="Default"/>
        <w:spacing w:line="360" w:lineRule="auto"/>
        <w:ind w:firstLine="708"/>
        <w:rPr>
          <w:b/>
        </w:rPr>
      </w:pPr>
      <w:r>
        <w:rPr>
          <w:b/>
        </w:rPr>
        <w:t>Задачами воспитания по программе явля</w:t>
      </w:r>
      <w:r>
        <w:rPr>
          <w:b/>
        </w:rPr>
        <w:t xml:space="preserve">ются: </w:t>
      </w:r>
    </w:p>
    <w:p w:rsidR="00C065AD" w:rsidRDefault="0071564A">
      <w:pPr>
        <w:pStyle w:val="Default"/>
        <w:spacing w:line="360" w:lineRule="auto"/>
        <w:ind w:firstLine="708"/>
        <w:jc w:val="both"/>
      </w:pPr>
      <w:r>
        <w:t>— усвоение детьми знаний норм, духовно-нравственных ценностей, традиций; информирование детей, организация общения между ними на содержательной основе целевых  ориентиров воспитания;</w:t>
      </w:r>
    </w:p>
    <w:p w:rsidR="00C065AD" w:rsidRDefault="0071564A">
      <w:pPr>
        <w:pStyle w:val="Default"/>
        <w:spacing w:line="360" w:lineRule="auto"/>
        <w:ind w:firstLine="708"/>
        <w:jc w:val="both"/>
      </w:pPr>
      <w:r>
        <w:t xml:space="preserve">— формирование и развитие личностного отношения детей к </w:t>
      </w:r>
      <w:proofErr w:type="spellStart"/>
      <w:r>
        <w:t>художестве</w:t>
      </w:r>
      <w:r>
        <w:t>нноэстетическим</w:t>
      </w:r>
      <w:proofErr w:type="spellEnd"/>
      <w:r>
        <w:t xml:space="preserve"> занятиям, к собственным нравственным позициям и этике поведения в учебном коллективе; </w:t>
      </w:r>
    </w:p>
    <w:p w:rsidR="00C065AD" w:rsidRDefault="0071564A">
      <w:pPr>
        <w:pStyle w:val="Default"/>
        <w:spacing w:line="360" w:lineRule="auto"/>
        <w:ind w:firstLine="708"/>
        <w:jc w:val="both"/>
      </w:pPr>
      <w:r>
        <w:t xml:space="preserve">— приобретение детьми опыта поведения, общения, межличностных и социальных отношений в составе учебной группы, применение полученных знаний, организация </w:t>
      </w:r>
      <w:r>
        <w:t>активностей детей, их ответственного поведения, создание, поддержка и развитие среды воспитания детей, условий физической безопасности, комфорта, активностей и обстоятельств общения, социализации, признания, самореализации, творчества при освоении предметн</w:t>
      </w:r>
      <w:r>
        <w:t xml:space="preserve">ого и </w:t>
      </w:r>
      <w:proofErr w:type="spellStart"/>
      <w:r>
        <w:t>метапредметного</w:t>
      </w:r>
      <w:proofErr w:type="spellEnd"/>
      <w:r>
        <w:t xml:space="preserve"> содержания программы. </w:t>
      </w:r>
    </w:p>
    <w:p w:rsidR="00C065AD" w:rsidRDefault="0071564A">
      <w:pPr>
        <w:pStyle w:val="Default"/>
        <w:spacing w:line="360" w:lineRule="auto"/>
        <w:ind w:firstLine="708"/>
      </w:pPr>
      <w:r>
        <w:t>Целевые ориентиры воспитания детей по программе:</w:t>
      </w:r>
    </w:p>
    <w:p w:rsidR="00C065AD" w:rsidRDefault="0071564A">
      <w:pPr>
        <w:pStyle w:val="Default"/>
        <w:spacing w:line="360" w:lineRule="auto"/>
        <w:ind w:firstLine="708"/>
        <w:jc w:val="both"/>
      </w:pPr>
      <w:r>
        <w:t xml:space="preserve">– интереса к технической деятельности, истории техники в России и мире, к достижениям российской и мировой технической мысли; </w:t>
      </w:r>
    </w:p>
    <w:p w:rsidR="00C065AD" w:rsidRDefault="0071564A">
      <w:pPr>
        <w:pStyle w:val="Default"/>
        <w:spacing w:line="360" w:lineRule="auto"/>
        <w:ind w:firstLine="708"/>
        <w:jc w:val="both"/>
      </w:pPr>
      <w:r>
        <w:t xml:space="preserve">– понимание значения техники в жизни российского общества; </w:t>
      </w:r>
    </w:p>
    <w:p w:rsidR="00C065AD" w:rsidRDefault="0071564A">
      <w:pPr>
        <w:pStyle w:val="Default"/>
        <w:spacing w:line="360" w:lineRule="auto"/>
        <w:ind w:firstLine="708"/>
        <w:jc w:val="both"/>
      </w:pPr>
      <w:r>
        <w:t xml:space="preserve">– навыков определения достоверности и этики технических идей; </w:t>
      </w:r>
    </w:p>
    <w:p w:rsidR="00C065AD" w:rsidRDefault="0071564A">
      <w:pPr>
        <w:pStyle w:val="Default"/>
        <w:spacing w:line="360" w:lineRule="auto"/>
        <w:ind w:firstLine="708"/>
        <w:jc w:val="both"/>
      </w:pPr>
      <w:r>
        <w:t>– уважения к достижениям в технике своих земляков;</w:t>
      </w:r>
    </w:p>
    <w:p w:rsidR="00C065AD" w:rsidRDefault="0071564A">
      <w:pPr>
        <w:pStyle w:val="Default"/>
        <w:spacing w:line="360" w:lineRule="auto"/>
        <w:ind w:firstLine="708"/>
        <w:jc w:val="both"/>
      </w:pPr>
      <w:r>
        <w:t xml:space="preserve">– воли, упорства, дисциплинированности в реализации проектов. </w:t>
      </w:r>
    </w:p>
    <w:p w:rsidR="00C065AD" w:rsidRDefault="0071564A">
      <w:pPr>
        <w:pStyle w:val="Default"/>
        <w:spacing w:line="360" w:lineRule="auto"/>
        <w:ind w:firstLine="708"/>
        <w:rPr>
          <w:b/>
        </w:rPr>
      </w:pPr>
      <w:r>
        <w:rPr>
          <w:b/>
        </w:rPr>
        <w:t>Формы и методы восп</w:t>
      </w:r>
      <w:r>
        <w:rPr>
          <w:b/>
        </w:rPr>
        <w:t>итания</w:t>
      </w:r>
    </w:p>
    <w:p w:rsidR="00C065AD" w:rsidRDefault="0071564A">
      <w:pPr>
        <w:pStyle w:val="Default"/>
        <w:spacing w:line="360" w:lineRule="auto"/>
        <w:ind w:firstLine="708"/>
        <w:jc w:val="both"/>
      </w:pPr>
      <w:r>
        <w:t>Решение задач информирования детей, создания и поддержки воспитывающей среды общения и успешной деятельности, формирования межличностных отношений на основе российских традиционных духовных ценностей осуществляется на каждом из учебных занятий. Ключ</w:t>
      </w:r>
      <w:r>
        <w:t>евой формой воспитания детей при реализации программы является организация их взаимодействий</w:t>
      </w:r>
      <w:proofErr w:type="gramStart"/>
      <w:r>
        <w:t xml:space="preserve"> ,</w:t>
      </w:r>
      <w:proofErr w:type="gramEnd"/>
      <w:r>
        <w:t xml:space="preserve"> в </w:t>
      </w:r>
      <w:r>
        <w:lastRenderedPageBreak/>
        <w:t>подготовке и проведении календарных праздников с участием родителей (законных представителей), организация, проведение и выступление на мероприятиях детского ц</w:t>
      </w:r>
      <w:r>
        <w:t xml:space="preserve">ентра </w:t>
      </w:r>
    </w:p>
    <w:p w:rsidR="00C065AD" w:rsidRDefault="0071564A">
      <w:pPr>
        <w:pStyle w:val="Default"/>
        <w:spacing w:line="360" w:lineRule="auto"/>
        <w:ind w:firstLine="708"/>
        <w:jc w:val="both"/>
      </w:pPr>
      <w:proofErr w:type="gramStart"/>
      <w:r>
        <w:t xml:space="preserve">В воспитательной деятельности с детьми по программе используются методы воспитания: метод убеждения (рассказ, разъяснение, внушение), метод положительного примера (педагога и других взрослых, детей); метод упражнений (приучения); методы одобрения и </w:t>
      </w:r>
      <w:r>
        <w:t>осуждения поведения детей, педагогического требования (с учетом преимущественного права на воспитание детей их родителей (законных представителей), индивидуальных и возрастных особенностей детей младшего возраста) и стимулирования, поощрения (индивидуально</w:t>
      </w:r>
      <w:r>
        <w:t>го и публичного);</w:t>
      </w:r>
      <w:proofErr w:type="gramEnd"/>
      <w:r>
        <w:t xml:space="preserve"> метод переключения в деятельности; методы руководства и самовоспитания, развития самоконтроля и самооценки детей в воспитании; методы воспитания воздействием группы, в коллективе. </w:t>
      </w:r>
    </w:p>
    <w:p w:rsidR="00C065AD" w:rsidRDefault="0071564A">
      <w:pPr>
        <w:pStyle w:val="Default"/>
        <w:spacing w:line="360" w:lineRule="auto"/>
        <w:ind w:firstLine="708"/>
        <w:rPr>
          <w:b/>
        </w:rPr>
      </w:pPr>
      <w:r>
        <w:rPr>
          <w:b/>
        </w:rPr>
        <w:t xml:space="preserve">Условия воспитания, анализ результатов </w:t>
      </w:r>
    </w:p>
    <w:p w:rsidR="00C065AD" w:rsidRDefault="0071564A">
      <w:pPr>
        <w:pStyle w:val="Default"/>
        <w:spacing w:line="360" w:lineRule="auto"/>
        <w:ind w:firstLine="708"/>
        <w:jc w:val="both"/>
      </w:pPr>
      <w:r>
        <w:t>Воспитательный пр</w:t>
      </w:r>
      <w:r>
        <w:t xml:space="preserve">оцесс осуществляется </w:t>
      </w:r>
      <w:proofErr w:type="gramStart"/>
      <w:r>
        <w:t>в условиях организации деятельности обучающихся на основной учебной базе реализации программы в организации дополнительного образования детей в соответствии с нормами</w:t>
      </w:r>
      <w:proofErr w:type="gramEnd"/>
      <w:r>
        <w:t xml:space="preserve"> и правилами работы организации, а также на выездных базах, площадках</w:t>
      </w:r>
      <w:r>
        <w:t xml:space="preserve">, мероприятиях в других организациях с учетом установленных правил и норм деятельности на этих площадках. </w:t>
      </w:r>
    </w:p>
    <w:p w:rsidR="00C065AD" w:rsidRDefault="0071564A">
      <w:pPr>
        <w:pStyle w:val="Default"/>
        <w:spacing w:line="360" w:lineRule="auto"/>
        <w:ind w:firstLine="708"/>
        <w:jc w:val="both"/>
      </w:pPr>
      <w:r>
        <w:t>Анализ результатов воспитания проводится в процессе педагогического наблюдения за поведением детей, их общением, отношениями детей друг с другом, в к</w:t>
      </w:r>
      <w:r>
        <w:t>оллективе, их отношением к педагогам, к выполнению своих заданий по программе. Косвенная оценка результатов воспитания, достижения целевых ориентиров воспитания по программе проводится путем опросов родителей в процессе реализации программы (отзывы родител</w:t>
      </w:r>
      <w:r>
        <w:t xml:space="preserve">ей, интервью с ними) и после ее завершения (итоговые исследования результатов реализации программы за учебный период, учебный год). </w:t>
      </w:r>
      <w:proofErr w:type="gramStart"/>
      <w:r>
        <w:t>Анализ результатов воспитания по программе не предусматривает определение персонифицированного уровня воспитанности, развити</w:t>
      </w:r>
      <w:r>
        <w:t>я качеств личности конкретного ребенка, обучающегося, а получение общего представления о воспитательных результатах реализации программы, продвижения в достижении определенных в программе целевых ориентиров воспитания, влияния реализации программы на колле</w:t>
      </w:r>
      <w:r>
        <w:t>ктив обучающихся: что удалось достичь, а что является предметом воспитательной работы в будущем.</w:t>
      </w:r>
      <w:proofErr w:type="gramEnd"/>
      <w:r>
        <w:t xml:space="preserve"> Результаты, полученные в ходе оценочных процедур — опросов, интервью — используются только в виде агрегированных усредненных и анонимных данных.</w:t>
      </w:r>
    </w:p>
    <w:p w:rsidR="00C065AD" w:rsidRDefault="0071564A">
      <w:pPr>
        <w:pStyle w:val="Default"/>
        <w:spacing w:line="360" w:lineRule="auto"/>
        <w:jc w:val="center"/>
        <w:rPr>
          <w:b/>
        </w:rPr>
      </w:pPr>
      <w:r>
        <w:br w:type="page"/>
      </w:r>
      <w:r>
        <w:rPr>
          <w:b/>
        </w:rPr>
        <w:lastRenderedPageBreak/>
        <w:t>5. Организаци</w:t>
      </w:r>
      <w:r>
        <w:rPr>
          <w:b/>
        </w:rPr>
        <w:t>онно-педагогические условия реализации программы</w:t>
      </w:r>
    </w:p>
    <w:p w:rsidR="00C065AD" w:rsidRDefault="0071564A">
      <w:pPr>
        <w:pStyle w:val="Default"/>
        <w:spacing w:line="360" w:lineRule="auto"/>
        <w:ind w:firstLine="708"/>
        <w:jc w:val="both"/>
      </w:pPr>
      <w:r>
        <w:t>Формы оценивания для отслеживания динамики освоения данной дополнительной общеобразовательной программы и анализа результатов образовательной деятельности разработан педагогический мониторинг. Мониторинг осу</w:t>
      </w:r>
      <w:r>
        <w:t>ществляется в течение всего учебного года и включает первичную диагностику, а также промежуточную и итоговую аттестацию.</w:t>
      </w:r>
    </w:p>
    <w:p w:rsidR="00C065AD" w:rsidRDefault="0071564A">
      <w:pPr>
        <w:pStyle w:val="Default"/>
        <w:spacing w:line="360" w:lineRule="auto"/>
        <w:ind w:firstLine="708"/>
        <w:jc w:val="both"/>
      </w:pPr>
      <w:r>
        <w:rPr>
          <w:b/>
        </w:rPr>
        <w:t xml:space="preserve">Вводный контроль </w:t>
      </w:r>
      <w:r>
        <w:t>(первичная диагностика) проводится в начале учебного года (сентябрь-октябрь) для определения уровня подготовки обучающ</w:t>
      </w:r>
      <w:r>
        <w:t xml:space="preserve">ихся и впервые поступивших учеников. </w:t>
      </w:r>
    </w:p>
    <w:p w:rsidR="00C065AD" w:rsidRDefault="0071564A">
      <w:pPr>
        <w:pStyle w:val="Default"/>
        <w:spacing w:line="360" w:lineRule="auto"/>
        <w:ind w:firstLine="708"/>
        <w:jc w:val="both"/>
      </w:pPr>
      <w:r>
        <w:rPr>
          <w:b/>
        </w:rPr>
        <w:t>Текущий контроль</w:t>
      </w:r>
      <w:r>
        <w:t xml:space="preserve"> осуществляется в процессе проведения каждого учебного занятия. </w:t>
      </w:r>
      <w:proofErr w:type="gramStart"/>
      <w:r>
        <w:t>Направлен</w:t>
      </w:r>
      <w:proofErr w:type="gramEnd"/>
      <w:r>
        <w:t xml:space="preserve"> на закрепление теоретического и практического материала по изучаемой теме.</w:t>
      </w:r>
    </w:p>
    <w:p w:rsidR="00C065AD" w:rsidRDefault="0071564A">
      <w:pPr>
        <w:pStyle w:val="Default"/>
        <w:spacing w:line="360" w:lineRule="auto"/>
        <w:ind w:firstLine="708"/>
        <w:jc w:val="both"/>
      </w:pPr>
      <w:r>
        <w:rPr>
          <w:b/>
        </w:rPr>
        <w:t>Промежуточный контроль</w:t>
      </w:r>
      <w:r>
        <w:t xml:space="preserve"> (промежуточная аттестация) про</w:t>
      </w:r>
      <w:r>
        <w:t>водится по итогам разделов.</w:t>
      </w:r>
    </w:p>
    <w:p w:rsidR="00C065AD" w:rsidRDefault="0071564A">
      <w:pPr>
        <w:pStyle w:val="Default"/>
        <w:spacing w:line="360" w:lineRule="auto"/>
        <w:ind w:firstLine="708"/>
        <w:jc w:val="both"/>
      </w:pPr>
      <w:r>
        <w:rPr>
          <w:b/>
        </w:rPr>
        <w:t>Итоговая аттестация</w:t>
      </w:r>
      <w:r>
        <w:t xml:space="preserve"> проводится в конце обучения для демонстрации достигнутого результата.</w:t>
      </w:r>
    </w:p>
    <w:p w:rsidR="00C065AD" w:rsidRDefault="0071564A">
      <w:pPr>
        <w:pStyle w:val="Default"/>
        <w:spacing w:line="360" w:lineRule="auto"/>
        <w:ind w:firstLine="708"/>
        <w:jc w:val="both"/>
      </w:pPr>
      <w:r>
        <w:t>Контроль знаний проводится в форме тестовых заданий и творческих работ.</w:t>
      </w:r>
    </w:p>
    <w:p w:rsidR="00C065AD" w:rsidRDefault="0071564A">
      <w:pPr>
        <w:pStyle w:val="Default"/>
        <w:spacing w:line="360" w:lineRule="auto"/>
        <w:ind w:firstLine="708"/>
        <w:jc w:val="both"/>
      </w:pPr>
      <w:r>
        <w:t>Итоговая оценка выставляется с учетом результатов итоговой аттеста</w:t>
      </w:r>
      <w:r>
        <w:t>ции, результативности участия в конкурсах разного уровня.</w:t>
      </w:r>
    </w:p>
    <w:p w:rsidR="00C065AD" w:rsidRDefault="0071564A">
      <w:pPr>
        <w:pStyle w:val="Default"/>
        <w:spacing w:line="360" w:lineRule="auto"/>
        <w:ind w:firstLine="708"/>
        <w:jc w:val="both"/>
      </w:pPr>
      <w:r>
        <w:t>Критериями оценки освоения программы являются:</w:t>
      </w:r>
    </w:p>
    <w:p w:rsidR="00C065AD" w:rsidRDefault="0071564A">
      <w:pPr>
        <w:pStyle w:val="Default"/>
        <w:numPr>
          <w:ilvl w:val="0"/>
          <w:numId w:val="5"/>
        </w:numPr>
        <w:spacing w:line="360" w:lineRule="auto"/>
        <w:jc w:val="both"/>
      </w:pPr>
      <w:r>
        <w:t>соответствие уровня теоретических знаний, практических умений обучающихся программным требованиям;</w:t>
      </w:r>
    </w:p>
    <w:p w:rsidR="00C065AD" w:rsidRDefault="0071564A">
      <w:pPr>
        <w:pStyle w:val="Default"/>
        <w:numPr>
          <w:ilvl w:val="0"/>
          <w:numId w:val="5"/>
        </w:numPr>
        <w:spacing w:line="360" w:lineRule="auto"/>
        <w:jc w:val="both"/>
      </w:pPr>
      <w:r>
        <w:t>самостоятельность работы;</w:t>
      </w:r>
    </w:p>
    <w:p w:rsidR="00C065AD" w:rsidRDefault="0071564A">
      <w:pPr>
        <w:pStyle w:val="Default"/>
        <w:numPr>
          <w:ilvl w:val="0"/>
          <w:numId w:val="5"/>
        </w:numPr>
        <w:spacing w:line="360" w:lineRule="auto"/>
        <w:jc w:val="both"/>
      </w:pPr>
      <w:r>
        <w:t>осмысленность действий;</w:t>
      </w:r>
    </w:p>
    <w:p w:rsidR="00C065AD" w:rsidRDefault="0071564A">
      <w:pPr>
        <w:pStyle w:val="Default"/>
        <w:numPr>
          <w:ilvl w:val="0"/>
          <w:numId w:val="5"/>
        </w:numPr>
        <w:spacing w:line="360" w:lineRule="auto"/>
        <w:jc w:val="both"/>
      </w:pPr>
      <w:r>
        <w:t>со</w:t>
      </w:r>
      <w:r>
        <w:t>ответствие практической деятельности программным требованиям;</w:t>
      </w:r>
    </w:p>
    <w:p w:rsidR="00C065AD" w:rsidRDefault="0071564A">
      <w:pPr>
        <w:pStyle w:val="Default"/>
        <w:spacing w:line="360" w:lineRule="auto"/>
        <w:ind w:firstLine="360"/>
        <w:jc w:val="both"/>
      </w:pPr>
      <w:r>
        <w:t>Программа предполагает выполнение обучающимися самостоятельных заданий, что позволит оценить уровень освоения материала и понимание структуры и функционирования изучаемых механизмов.</w:t>
      </w:r>
    </w:p>
    <w:p w:rsidR="00C065AD" w:rsidRDefault="0071564A">
      <w:pPr>
        <w:pStyle w:val="Default"/>
        <w:spacing w:line="360" w:lineRule="auto"/>
        <w:jc w:val="center"/>
        <w:rPr>
          <w:b/>
        </w:rPr>
      </w:pPr>
      <w:r>
        <w:rPr>
          <w:b/>
        </w:rPr>
        <w:t xml:space="preserve">Критерии </w:t>
      </w:r>
      <w:r>
        <w:rPr>
          <w:b/>
        </w:rPr>
        <w:t>уровня освоения программного материала: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739"/>
      </w:tblGrid>
      <w:tr w:rsidR="00C065A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Низкий уровень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5AD" w:rsidRDefault="0071564A">
            <w:pPr>
              <w:pStyle w:val="Default"/>
              <w:spacing w:line="360" w:lineRule="auto"/>
              <w:ind w:firstLine="360"/>
              <w:jc w:val="both"/>
            </w:pPr>
            <w:r>
              <w:t>Учебный материал усваивается бессистемно. Обучающейся овладел менее 1 /2 объема теоретических знаний и практических умений, навыков, предусмотренных программой. Работоспособность крайне низкая. Осваива</w:t>
            </w:r>
            <w:r>
              <w:t xml:space="preserve">ет легкие задания. </w:t>
            </w:r>
          </w:p>
          <w:p w:rsidR="00C065AD" w:rsidRDefault="0071564A">
            <w:pPr>
              <w:pStyle w:val="Default"/>
              <w:spacing w:line="360" w:lineRule="auto"/>
              <w:ind w:firstLine="360"/>
              <w:jc w:val="both"/>
            </w:pPr>
            <w:r>
              <w:t xml:space="preserve">Есть недостатки также в личностных качествах: </w:t>
            </w:r>
            <w:proofErr w:type="gramStart"/>
            <w:r>
              <w:t>Обучающийся</w:t>
            </w:r>
            <w:proofErr w:type="gramEnd"/>
            <w:r>
              <w:t xml:space="preserve"> эмоционально неустойчив, проявляет недоверие к окружающим, боится общения. Часто наблюдаются негативные реакции на просьбы взрослых, капризы.</w:t>
            </w:r>
          </w:p>
        </w:tc>
      </w:tr>
      <w:tr w:rsidR="00C065A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Средний уровень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5AD" w:rsidRDefault="0071564A">
            <w:pPr>
              <w:pStyle w:val="Default"/>
              <w:spacing w:line="360" w:lineRule="auto"/>
              <w:ind w:firstLine="360"/>
              <w:jc w:val="both"/>
            </w:pPr>
            <w:proofErr w:type="gramStart"/>
            <w:r>
              <w:t>Обучающийся</w:t>
            </w:r>
            <w:proofErr w:type="gramEnd"/>
            <w:r>
              <w:t xml:space="preserve"> овладел</w:t>
            </w:r>
            <w:r>
              <w:t xml:space="preserve"> не менее 1 /2 объема теоретических знаний и </w:t>
            </w:r>
            <w:r>
              <w:lastRenderedPageBreak/>
              <w:t xml:space="preserve">практических умений, навыков, предусмотренных программой. Осваивает задания средней сложности. </w:t>
            </w:r>
          </w:p>
          <w:p w:rsidR="00C065AD" w:rsidRDefault="0071564A">
            <w:pPr>
              <w:pStyle w:val="Default"/>
              <w:spacing w:line="360" w:lineRule="auto"/>
              <w:ind w:firstLine="360"/>
              <w:jc w:val="both"/>
            </w:pPr>
            <w:r>
              <w:t>Личностные качества соответствуют «средним», «нормальным»: у ребенка преобладает эмоционально-положительное настрое</w:t>
            </w:r>
            <w:r>
              <w:t>ние, приветлив с окружающими, проявляет активный интерес к словам и действиям сверстников и взрослых.</w:t>
            </w:r>
          </w:p>
        </w:tc>
      </w:tr>
      <w:tr w:rsidR="00C065A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lastRenderedPageBreak/>
              <w:t>Высокий уровень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5AD" w:rsidRDefault="0071564A">
            <w:pPr>
              <w:pStyle w:val="Default"/>
              <w:spacing w:line="360" w:lineRule="auto"/>
              <w:ind w:firstLine="360"/>
              <w:jc w:val="both"/>
            </w:pPr>
            <w:r>
              <w:t>Обучающийся показывает высокий уровень знаний теоретического материала, овладел всеми умениями и навыками, предусмотренными программой. О</w:t>
            </w:r>
            <w:r>
              <w:t xml:space="preserve">сваивает задания повышенной трудности. </w:t>
            </w:r>
          </w:p>
          <w:p w:rsidR="00C065AD" w:rsidRDefault="0071564A">
            <w:pPr>
              <w:pStyle w:val="Default"/>
              <w:spacing w:line="360" w:lineRule="auto"/>
              <w:ind w:firstLine="360"/>
              <w:jc w:val="both"/>
            </w:pPr>
            <w:r>
              <w:t xml:space="preserve">Личностные характеристики соответствуют нормам поведения детей данного возраста: </w:t>
            </w:r>
            <w:proofErr w:type="gramStart"/>
            <w:r>
              <w:t>Обучающийся</w:t>
            </w:r>
            <w:proofErr w:type="gramEnd"/>
            <w:r>
              <w:t xml:space="preserve"> сохраняет жизнерадостное настроение, проявляет активность</w:t>
            </w:r>
          </w:p>
        </w:tc>
      </w:tr>
    </w:tbl>
    <w:p w:rsidR="00C065AD" w:rsidRDefault="00C065AD">
      <w:pPr>
        <w:pStyle w:val="Default"/>
        <w:spacing w:line="360" w:lineRule="auto"/>
        <w:jc w:val="center"/>
      </w:pPr>
    </w:p>
    <w:p w:rsidR="00C065AD" w:rsidRDefault="0071564A">
      <w:pPr>
        <w:pStyle w:val="Default"/>
        <w:spacing w:line="360" w:lineRule="auto"/>
        <w:jc w:val="center"/>
        <w:rPr>
          <w:b/>
        </w:rPr>
      </w:pPr>
      <w:r>
        <w:rPr>
          <w:b/>
        </w:rPr>
        <w:t>Материально-техническое обеспечение программы</w:t>
      </w:r>
    </w:p>
    <w:p w:rsidR="00C065AD" w:rsidRDefault="0071564A">
      <w:pPr>
        <w:pStyle w:val="Default"/>
        <w:spacing w:line="360" w:lineRule="auto"/>
        <w:jc w:val="center"/>
        <w:rPr>
          <w:b/>
        </w:rPr>
      </w:pPr>
      <w:r>
        <w:rPr>
          <w:b/>
        </w:rPr>
        <w:t xml:space="preserve">Условия </w:t>
      </w:r>
      <w:r>
        <w:rPr>
          <w:b/>
        </w:rPr>
        <w:t>реализации программы</w:t>
      </w:r>
    </w:p>
    <w:p w:rsidR="00C065AD" w:rsidRDefault="0071564A">
      <w:pPr>
        <w:pStyle w:val="Default"/>
        <w:spacing w:line="360" w:lineRule="auto"/>
        <w:jc w:val="both"/>
      </w:pPr>
      <w:r>
        <w:t>1. Учебно-методические:</w:t>
      </w:r>
    </w:p>
    <w:p w:rsidR="00C065AD" w:rsidRDefault="0071564A">
      <w:pPr>
        <w:pStyle w:val="Default"/>
        <w:numPr>
          <w:ilvl w:val="0"/>
          <w:numId w:val="6"/>
        </w:numPr>
        <w:spacing w:line="360" w:lineRule="auto"/>
        <w:jc w:val="both"/>
        <w:rPr>
          <w:color w:val="FF0000"/>
        </w:rPr>
      </w:pPr>
      <w:r>
        <w:rPr>
          <w:color w:val="FF0000"/>
        </w:rPr>
        <w:t>фото-видеоматериалы</w:t>
      </w:r>
    </w:p>
    <w:p w:rsidR="00C065AD" w:rsidRDefault="0071564A">
      <w:pPr>
        <w:pStyle w:val="Default"/>
        <w:numPr>
          <w:ilvl w:val="0"/>
          <w:numId w:val="6"/>
        </w:numPr>
        <w:spacing w:line="360" w:lineRule="auto"/>
        <w:jc w:val="both"/>
        <w:rPr>
          <w:color w:val="FF0000"/>
        </w:rPr>
      </w:pPr>
      <w:r>
        <w:rPr>
          <w:color w:val="FF0000"/>
        </w:rPr>
        <w:t>Технологические инструкции по сборке конструкций (пример для робототехники)</w:t>
      </w:r>
    </w:p>
    <w:p w:rsidR="00C065AD" w:rsidRDefault="0071564A">
      <w:pPr>
        <w:pStyle w:val="Default"/>
        <w:spacing w:line="360" w:lineRule="auto"/>
        <w:jc w:val="both"/>
      </w:pPr>
      <w:r>
        <w:t>2. Материально–технические: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213"/>
      </w:tblGrid>
      <w:tr w:rsidR="00C065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Наименование</w:t>
            </w:r>
          </w:p>
        </w:tc>
      </w:tr>
      <w:tr w:rsidR="00C065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</w:pPr>
            <w:r>
              <w:t>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Столы</w:t>
            </w:r>
          </w:p>
        </w:tc>
      </w:tr>
      <w:tr w:rsidR="00C065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</w:pPr>
            <w:r>
              <w:t>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Комплект для изучения….</w:t>
            </w:r>
          </w:p>
        </w:tc>
      </w:tr>
      <w:tr w:rsidR="00C065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jc w:val="center"/>
            </w:pPr>
            <w:r>
              <w:t>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71564A">
            <w:pPr>
              <w:pStyle w:val="Default"/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Ноутбук</w:t>
            </w:r>
          </w:p>
        </w:tc>
      </w:tr>
      <w:tr w:rsidR="00C065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C065AD">
            <w:pPr>
              <w:pStyle w:val="Default"/>
              <w:spacing w:line="360" w:lineRule="auto"/>
              <w:jc w:val="center"/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C065AD">
            <w:pPr>
              <w:pStyle w:val="Default"/>
              <w:spacing w:line="360" w:lineRule="auto"/>
            </w:pPr>
          </w:p>
        </w:tc>
      </w:tr>
      <w:tr w:rsidR="00C065A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C065AD">
            <w:pPr>
              <w:pStyle w:val="Default"/>
              <w:spacing w:line="360" w:lineRule="auto"/>
              <w:jc w:val="center"/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5AD" w:rsidRDefault="00C065AD">
            <w:pPr>
              <w:pStyle w:val="Default"/>
              <w:spacing w:line="360" w:lineRule="auto"/>
            </w:pPr>
          </w:p>
        </w:tc>
      </w:tr>
    </w:tbl>
    <w:p w:rsidR="00C065AD" w:rsidRDefault="00C065AD">
      <w:pPr>
        <w:pStyle w:val="Default"/>
        <w:spacing w:line="360" w:lineRule="auto"/>
        <w:jc w:val="both"/>
      </w:pPr>
    </w:p>
    <w:p w:rsidR="00C065AD" w:rsidRDefault="0071564A">
      <w:pPr>
        <w:pStyle w:val="Default"/>
        <w:spacing w:line="360" w:lineRule="auto"/>
        <w:jc w:val="center"/>
        <w:rPr>
          <w:b/>
        </w:rPr>
      </w:pPr>
      <w:r>
        <w:br w:type="page"/>
      </w:r>
      <w:r>
        <w:rPr>
          <w:b/>
        </w:rPr>
        <w:lastRenderedPageBreak/>
        <w:t xml:space="preserve">6. Список литературы </w:t>
      </w:r>
    </w:p>
    <w:p w:rsidR="00C065AD" w:rsidRDefault="0071564A">
      <w:pPr>
        <w:pStyle w:val="Default"/>
        <w:spacing w:line="360" w:lineRule="auto"/>
        <w:ind w:firstLine="708"/>
        <w:rPr>
          <w:b/>
        </w:rPr>
      </w:pPr>
      <w:r>
        <w:rPr>
          <w:b/>
        </w:rPr>
        <w:t>Список литературы для педагогов:</w:t>
      </w:r>
    </w:p>
    <w:p w:rsidR="00C065AD" w:rsidRDefault="0071564A">
      <w:pPr>
        <w:pStyle w:val="Default"/>
        <w:spacing w:line="360" w:lineRule="auto"/>
        <w:jc w:val="both"/>
      </w:pPr>
      <w:r>
        <w:t xml:space="preserve">1. Володина М.А. – Сборник конкурсных задач по химии с решениями. – М.: МГУ, 2019 </w:t>
      </w:r>
    </w:p>
    <w:p w:rsidR="00C065AD" w:rsidRDefault="0071564A">
      <w:pPr>
        <w:pStyle w:val="Default"/>
        <w:spacing w:line="360" w:lineRule="auto"/>
        <w:jc w:val="both"/>
      </w:pPr>
      <w:r>
        <w:t xml:space="preserve">2. Габриелян О.С. Задачи по химии и способы их решения. - М.: Дрофа, 2018 г. </w:t>
      </w:r>
    </w:p>
    <w:p w:rsidR="00C065AD" w:rsidRDefault="0071564A">
      <w:pPr>
        <w:pStyle w:val="Default"/>
        <w:spacing w:line="360" w:lineRule="auto"/>
        <w:jc w:val="both"/>
      </w:pPr>
      <w:r>
        <w:t>3. Габриелян О.С. – Методическое пособие</w:t>
      </w:r>
      <w:r>
        <w:t xml:space="preserve"> для 8 класса. – М.: Дрофа, 2018 </w:t>
      </w:r>
    </w:p>
    <w:p w:rsidR="00C065AD" w:rsidRDefault="0071564A">
      <w:pPr>
        <w:pStyle w:val="Default"/>
        <w:spacing w:line="360" w:lineRule="auto"/>
        <w:jc w:val="both"/>
      </w:pPr>
      <w:r>
        <w:t>4. Габриелян О.С. – Изучаем химию в 8 классе. – М.: Блик плюс, 2018</w:t>
      </w:r>
    </w:p>
    <w:p w:rsidR="00C065AD" w:rsidRDefault="0071564A">
      <w:pPr>
        <w:pStyle w:val="Default"/>
        <w:spacing w:line="360" w:lineRule="auto"/>
        <w:jc w:val="both"/>
      </w:pPr>
      <w:r>
        <w:t xml:space="preserve">5. Оганесян Э.Т. – Руководство по химии. – М.: Высшая школа, 2018 </w:t>
      </w:r>
    </w:p>
    <w:p w:rsidR="00C065AD" w:rsidRDefault="0071564A">
      <w:pPr>
        <w:pStyle w:val="Default"/>
        <w:spacing w:line="360" w:lineRule="auto"/>
        <w:jc w:val="both"/>
      </w:pPr>
      <w:r>
        <w:t>6. Программа курса химии для 8-11 классов общеобразовательных учреждений (автор Габриел</w:t>
      </w:r>
      <w:r>
        <w:t xml:space="preserve">я О.С.) 7. </w:t>
      </w:r>
      <w:proofErr w:type="spellStart"/>
      <w:r>
        <w:t>Рунов</w:t>
      </w:r>
      <w:proofErr w:type="spellEnd"/>
      <w:r>
        <w:t xml:space="preserve"> Н.Н. Школьный справочник по химии. – Я.: Академия развития, 2012 </w:t>
      </w:r>
    </w:p>
    <w:p w:rsidR="00C065AD" w:rsidRDefault="0071564A">
      <w:pPr>
        <w:pStyle w:val="Default"/>
        <w:spacing w:line="360" w:lineRule="auto"/>
        <w:jc w:val="both"/>
      </w:pPr>
      <w:r>
        <w:t xml:space="preserve">8. Рябов М.А. – Тесты по химии (к учебнику Габриеляна О.С. «Химия. 8 класс»). – М.: Экзамен, 2013 9. </w:t>
      </w:r>
      <w:proofErr w:type="spellStart"/>
      <w:r>
        <w:t>Суворовцева</w:t>
      </w:r>
      <w:proofErr w:type="spellEnd"/>
      <w:r>
        <w:t xml:space="preserve"> Р.П. Из опыта преподавания неорганической химии в средней шк</w:t>
      </w:r>
      <w:r>
        <w:t>оле. – М.: Просвещение, 2010</w:t>
      </w:r>
    </w:p>
    <w:p w:rsidR="00C065AD" w:rsidRDefault="0071564A">
      <w:pPr>
        <w:pStyle w:val="Default"/>
        <w:spacing w:line="360" w:lineRule="auto"/>
        <w:jc w:val="both"/>
      </w:pPr>
      <w:r>
        <w:t>10.Хомченко И.Г. – Сборник задач и упражнений по химии. – М.: Новая волна, 2002</w:t>
      </w:r>
    </w:p>
    <w:sectPr w:rsidR="00C065AD">
      <w:footerReference w:type="default" r:id="rId9"/>
      <w:pgSz w:w="11906" w:h="16838"/>
      <w:pgMar w:top="720" w:right="720" w:bottom="720" w:left="72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1564A">
      <w:pPr>
        <w:spacing w:after="0" w:line="240" w:lineRule="auto"/>
      </w:pPr>
      <w:r>
        <w:separator/>
      </w:r>
    </w:p>
  </w:endnote>
  <w:endnote w:type="continuationSeparator" w:id="0">
    <w:p w:rsidR="00000000" w:rsidRDefault="0071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AD" w:rsidRDefault="0071564A">
    <w:pPr>
      <w:pStyle w:val="a4"/>
      <w:jc w:val="right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C065AD" w:rsidRDefault="00C065A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1564A">
      <w:pPr>
        <w:spacing w:after="0" w:line="240" w:lineRule="auto"/>
      </w:pPr>
      <w:r>
        <w:separator/>
      </w:r>
    </w:p>
  </w:footnote>
  <w:footnote w:type="continuationSeparator" w:id="0">
    <w:p w:rsidR="00000000" w:rsidRDefault="00715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1876"/>
    <w:multiLevelType w:val="multilevel"/>
    <w:tmpl w:val="2D547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1A974BD7"/>
    <w:multiLevelType w:val="multilevel"/>
    <w:tmpl w:val="555627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8D87A21"/>
    <w:multiLevelType w:val="multilevel"/>
    <w:tmpl w:val="2B407C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4DA4459C"/>
    <w:multiLevelType w:val="multilevel"/>
    <w:tmpl w:val="52FE746C"/>
    <w:lvl w:ilvl="0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4F901BBD"/>
    <w:multiLevelType w:val="multilevel"/>
    <w:tmpl w:val="9650E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71731EC8"/>
    <w:multiLevelType w:val="multilevel"/>
    <w:tmpl w:val="236E8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761B36C9"/>
    <w:multiLevelType w:val="multilevel"/>
    <w:tmpl w:val="E6FCEB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065AD"/>
    <w:rsid w:val="0071564A"/>
    <w:rsid w:val="00C0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0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0"/>
    <w:link w:val="20"/>
    <w:uiPriority w:val="9"/>
    <w:qFormat/>
    <w:pPr>
      <w:spacing w:after="0" w:line="360" w:lineRule="auto"/>
      <w:ind w:firstLine="709"/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0"/>
    <w:next w:val="a0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0"/>
    <w:next w:val="a0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0"/>
    <w:next w:val="a0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a4">
    <w:name w:val="footer"/>
    <w:basedOn w:val="a0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rPr>
      <w:sz w:val="22"/>
    </w:rPr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Просмотренная гиперссылка1"/>
    <w:link w:val="a6"/>
    <w:rPr>
      <w:color w:val="800080"/>
      <w:u w:val="single"/>
    </w:rPr>
  </w:style>
  <w:style w:type="character" w:styleId="a6">
    <w:name w:val="FollowedHyperlink"/>
    <w:link w:val="12"/>
    <w:rPr>
      <w:color w:val="800080"/>
      <w:u w:val="single"/>
    </w:rPr>
  </w:style>
  <w:style w:type="paragraph" w:styleId="a7">
    <w:name w:val="Balloon Text"/>
    <w:basedOn w:val="a0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link w:val="dash0410005f0431005f0437005f0430005f0446005f0020005f0441005f043f005f0438005f0441005f043a005f0430005f005fchar1char10"/>
    <w:rPr>
      <w:rFonts w:ascii="Times New Roman" w:hAnsi="Times New Roman"/>
      <w:sz w:val="24"/>
    </w:rPr>
  </w:style>
  <w:style w:type="character" w:customStyle="1" w:styleId="dash0410005f0431005f0437005f0430005f0446005f0020005f0441005f043f005f0438005f0441005f043a005f0430005f005fchar1char10">
    <w:name w:val="dash0410_005f0431_005f0437_005f0430_005f0446_005f0020_005f0441_005f043f_005f0438_005f0441_005f043a_005f0430_005f_005fchar1__char1"/>
    <w:link w:val="dash0410005f0431005f0437005f0430005f0446005f0020005f0441005f043f005f0438005f0441005f043a005f0430005f005fchar1char1"/>
    <w:rPr>
      <w:rFonts w:ascii="Times New Roman" w:hAnsi="Times New Roman"/>
      <w:sz w:val="24"/>
      <w:u w:val="non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31">
    <w:name w:val="toc 3"/>
    <w:next w:val="a0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3">
    <w:name w:val="Body Text 2"/>
    <w:basedOn w:val="a0"/>
    <w:link w:val="24"/>
    <w:pPr>
      <w:spacing w:after="0" w:line="240" w:lineRule="auto"/>
      <w:jc w:val="center"/>
    </w:pPr>
    <w:rPr>
      <w:rFonts w:ascii="Times New Roman" w:hAnsi="Times New Roman"/>
      <w:sz w:val="96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96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styleId="a9">
    <w:name w:val="header"/>
    <w:basedOn w:val="a0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0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List Paragraph"/>
    <w:basedOn w:val="a0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sz w:val="22"/>
    </w:rPr>
  </w:style>
  <w:style w:type="paragraph" w:styleId="8">
    <w:name w:val="toc 8"/>
    <w:next w:val="a0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Абзац списка1"/>
    <w:basedOn w:val="a0"/>
    <w:link w:val="17"/>
    <w:pPr>
      <w:spacing w:after="0" w:line="240" w:lineRule="auto"/>
      <w:ind w:left="720"/>
      <w:contextualSpacing/>
    </w:pPr>
  </w:style>
  <w:style w:type="character" w:customStyle="1" w:styleId="17">
    <w:name w:val="Абзац списка1"/>
    <w:basedOn w:val="1"/>
    <w:link w:val="16"/>
    <w:rPr>
      <w:sz w:val="22"/>
    </w:rPr>
  </w:style>
  <w:style w:type="paragraph" w:styleId="ae">
    <w:name w:val="Normal (Web)"/>
    <w:basedOn w:val="a0"/>
    <w:link w:val="af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f">
    <w:name w:val="Обычный (веб) Знак"/>
    <w:basedOn w:val="1"/>
    <w:link w:val="ae"/>
    <w:rPr>
      <w:rFonts w:ascii="Times New Roman" w:hAnsi="Times New Roman"/>
      <w:sz w:val="24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a">
    <w:name w:val="Перечень"/>
    <w:basedOn w:val="a0"/>
    <w:next w:val="a0"/>
    <w:link w:val="af0"/>
    <w:pPr>
      <w:numPr>
        <w:numId w:val="7"/>
      </w:numPr>
      <w:spacing w:after="0" w:line="360" w:lineRule="auto"/>
      <w:ind w:left="0" w:firstLine="284"/>
      <w:jc w:val="both"/>
    </w:pPr>
    <w:rPr>
      <w:rFonts w:ascii="Times New Roman" w:hAnsi="Times New Roman"/>
      <w:sz w:val="28"/>
      <w:u w:color="000000"/>
    </w:rPr>
  </w:style>
  <w:style w:type="character" w:customStyle="1" w:styleId="af0">
    <w:name w:val="Перечень"/>
    <w:basedOn w:val="1"/>
    <w:link w:val="a"/>
    <w:rPr>
      <w:rFonts w:ascii="Times New Roman" w:hAnsi="Times New Roman"/>
      <w:sz w:val="28"/>
      <w:u w:color="000000"/>
    </w:rPr>
  </w:style>
  <w:style w:type="paragraph" w:styleId="af1">
    <w:name w:val="Subtitle"/>
    <w:next w:val="a0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customStyle="1" w:styleId="18">
    <w:name w:val="Основной шрифт абзаца1"/>
    <w:link w:val="af3"/>
  </w:style>
  <w:style w:type="paragraph" w:styleId="af3">
    <w:name w:val="Title"/>
    <w:basedOn w:val="a0"/>
    <w:link w:val="af4"/>
    <w:uiPriority w:val="10"/>
    <w:qFormat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af4">
    <w:name w:val="Название Знак"/>
    <w:basedOn w:val="1"/>
    <w:link w:val="af3"/>
    <w:rPr>
      <w:rFonts w:ascii="Times New Roman" w:hAnsi="Times New Roman"/>
      <w:sz w:val="28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8"/>
    </w:rPr>
  </w:style>
  <w:style w:type="table" w:styleId="af5">
    <w:name w:val="Table Grid"/>
    <w:basedOn w:val="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0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0"/>
    <w:link w:val="20"/>
    <w:uiPriority w:val="9"/>
    <w:qFormat/>
    <w:pPr>
      <w:spacing w:after="0" w:line="360" w:lineRule="auto"/>
      <w:ind w:firstLine="709"/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0"/>
    <w:next w:val="a0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0"/>
    <w:next w:val="a0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0"/>
    <w:next w:val="a0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a4">
    <w:name w:val="footer"/>
    <w:basedOn w:val="a0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rPr>
      <w:sz w:val="22"/>
    </w:rPr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Просмотренная гиперссылка1"/>
    <w:link w:val="a6"/>
    <w:rPr>
      <w:color w:val="800080"/>
      <w:u w:val="single"/>
    </w:rPr>
  </w:style>
  <w:style w:type="character" w:styleId="a6">
    <w:name w:val="FollowedHyperlink"/>
    <w:link w:val="12"/>
    <w:rPr>
      <w:color w:val="800080"/>
      <w:u w:val="single"/>
    </w:rPr>
  </w:style>
  <w:style w:type="paragraph" w:styleId="a7">
    <w:name w:val="Balloon Text"/>
    <w:basedOn w:val="a0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link w:val="dash0410005f0431005f0437005f0430005f0446005f0020005f0441005f043f005f0438005f0441005f043a005f0430005f005fchar1char10"/>
    <w:rPr>
      <w:rFonts w:ascii="Times New Roman" w:hAnsi="Times New Roman"/>
      <w:sz w:val="24"/>
    </w:rPr>
  </w:style>
  <w:style w:type="character" w:customStyle="1" w:styleId="dash0410005f0431005f0437005f0430005f0446005f0020005f0441005f043f005f0438005f0441005f043a005f0430005f005fchar1char10">
    <w:name w:val="dash0410_005f0431_005f0437_005f0430_005f0446_005f0020_005f0441_005f043f_005f0438_005f0441_005f043a_005f0430_005f_005fchar1__char1"/>
    <w:link w:val="dash0410005f0431005f0437005f0430005f0446005f0020005f0441005f043f005f0438005f0441005f043a005f0430005f005fchar1char1"/>
    <w:rPr>
      <w:rFonts w:ascii="Times New Roman" w:hAnsi="Times New Roman"/>
      <w:sz w:val="24"/>
      <w:u w:val="non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31">
    <w:name w:val="toc 3"/>
    <w:next w:val="a0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3">
    <w:name w:val="Body Text 2"/>
    <w:basedOn w:val="a0"/>
    <w:link w:val="24"/>
    <w:pPr>
      <w:spacing w:after="0" w:line="240" w:lineRule="auto"/>
      <w:jc w:val="center"/>
    </w:pPr>
    <w:rPr>
      <w:rFonts w:ascii="Times New Roman" w:hAnsi="Times New Roman"/>
      <w:sz w:val="96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96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styleId="a9">
    <w:name w:val="header"/>
    <w:basedOn w:val="a0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0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List Paragraph"/>
    <w:basedOn w:val="a0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sz w:val="22"/>
    </w:rPr>
  </w:style>
  <w:style w:type="paragraph" w:styleId="8">
    <w:name w:val="toc 8"/>
    <w:next w:val="a0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Абзац списка1"/>
    <w:basedOn w:val="a0"/>
    <w:link w:val="17"/>
    <w:pPr>
      <w:spacing w:after="0" w:line="240" w:lineRule="auto"/>
      <w:ind w:left="720"/>
      <w:contextualSpacing/>
    </w:pPr>
  </w:style>
  <w:style w:type="character" w:customStyle="1" w:styleId="17">
    <w:name w:val="Абзац списка1"/>
    <w:basedOn w:val="1"/>
    <w:link w:val="16"/>
    <w:rPr>
      <w:sz w:val="22"/>
    </w:rPr>
  </w:style>
  <w:style w:type="paragraph" w:styleId="ae">
    <w:name w:val="Normal (Web)"/>
    <w:basedOn w:val="a0"/>
    <w:link w:val="af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f">
    <w:name w:val="Обычный (веб) Знак"/>
    <w:basedOn w:val="1"/>
    <w:link w:val="ae"/>
    <w:rPr>
      <w:rFonts w:ascii="Times New Roman" w:hAnsi="Times New Roman"/>
      <w:sz w:val="24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a">
    <w:name w:val="Перечень"/>
    <w:basedOn w:val="a0"/>
    <w:next w:val="a0"/>
    <w:link w:val="af0"/>
    <w:pPr>
      <w:numPr>
        <w:numId w:val="7"/>
      </w:numPr>
      <w:spacing w:after="0" w:line="360" w:lineRule="auto"/>
      <w:ind w:left="0" w:firstLine="284"/>
      <w:jc w:val="both"/>
    </w:pPr>
    <w:rPr>
      <w:rFonts w:ascii="Times New Roman" w:hAnsi="Times New Roman"/>
      <w:sz w:val="28"/>
      <w:u w:color="000000"/>
    </w:rPr>
  </w:style>
  <w:style w:type="character" w:customStyle="1" w:styleId="af0">
    <w:name w:val="Перечень"/>
    <w:basedOn w:val="1"/>
    <w:link w:val="a"/>
    <w:rPr>
      <w:rFonts w:ascii="Times New Roman" w:hAnsi="Times New Roman"/>
      <w:sz w:val="28"/>
      <w:u w:color="000000"/>
    </w:rPr>
  </w:style>
  <w:style w:type="paragraph" w:styleId="af1">
    <w:name w:val="Subtitle"/>
    <w:next w:val="a0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customStyle="1" w:styleId="18">
    <w:name w:val="Основной шрифт абзаца1"/>
    <w:link w:val="af3"/>
  </w:style>
  <w:style w:type="paragraph" w:styleId="af3">
    <w:name w:val="Title"/>
    <w:basedOn w:val="a0"/>
    <w:link w:val="af4"/>
    <w:uiPriority w:val="10"/>
    <w:qFormat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af4">
    <w:name w:val="Название Знак"/>
    <w:basedOn w:val="1"/>
    <w:link w:val="af3"/>
    <w:rPr>
      <w:rFonts w:ascii="Times New Roman" w:hAnsi="Times New Roman"/>
      <w:sz w:val="28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8"/>
    </w:rPr>
  </w:style>
  <w:style w:type="table" w:styleId="af5">
    <w:name w:val="Table Grid"/>
    <w:basedOn w:val="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4247</Words>
  <Characters>24211</Characters>
  <Application>Microsoft Office Word</Application>
  <DocSecurity>0</DocSecurity>
  <Lines>201</Lines>
  <Paragraphs>56</Paragraphs>
  <ScaleCrop>false</ScaleCrop>
  <Company/>
  <LinksUpToDate>false</LinksUpToDate>
  <CharactersWithSpaces>28402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2024-09-16T07:31:00Z</dcterms:created>
  <dcterms:modified xsi:type="dcterms:W3CDTF">2024-09-16T07:33:00Z</dcterms:modified>
</cp:coreProperties>
</file>